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FA" w:rsidRDefault="00A860FA" w:rsidP="00A860FA">
      <w:pPr>
        <w:pStyle w:val="BodyText"/>
        <w:jc w:val="center"/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</w:pPr>
    </w:p>
    <w:p w:rsidR="00A860FA" w:rsidRPr="008843B4" w:rsidRDefault="00A860FA" w:rsidP="00A860FA">
      <w:pPr>
        <w:pStyle w:val="BodyText"/>
        <w:jc w:val="center"/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</w:pPr>
      <w:r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>Sretan Bo</w:t>
      </w:r>
      <w:r w:rsidRPr="008843B4">
        <w:rPr>
          <w:rStyle w:val="IntenseEmphasis"/>
          <w:rFonts w:ascii="Curlz MT" w:hAnsi="Curlz MT" w:cs="Times New Roman"/>
          <w:color w:val="632423" w:themeColor="accent2" w:themeShade="80"/>
          <w:sz w:val="44"/>
          <w:szCs w:val="44"/>
          <w:lang w:val="it-IT"/>
        </w:rPr>
        <w:t>ž</w:t>
      </w:r>
      <w:r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>i</w:t>
      </w:r>
      <w:r w:rsidRPr="008843B4">
        <w:rPr>
          <w:rStyle w:val="IntenseEmphasis"/>
          <w:rFonts w:ascii="Times New Roman" w:hAnsi="Times New Roman" w:cs="Times New Roman"/>
          <w:color w:val="632423" w:themeColor="accent2" w:themeShade="80"/>
          <w:sz w:val="44"/>
          <w:szCs w:val="44"/>
          <w:lang w:val="it-IT"/>
        </w:rPr>
        <w:t>ć</w:t>
      </w:r>
      <w:r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 xml:space="preserve"> i Nova</w:t>
      </w:r>
    </w:p>
    <w:p w:rsidR="00A860FA" w:rsidRPr="008843B4" w:rsidRDefault="00A860FA" w:rsidP="00A860FA">
      <w:pPr>
        <w:pStyle w:val="BodyText"/>
        <w:ind w:left="8"/>
        <w:jc w:val="center"/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</w:pPr>
      <w:r w:rsidRPr="008843B4">
        <w:rPr>
          <w:rStyle w:val="IntenseEmphasis"/>
          <w:rFonts w:ascii="Curlz MT" w:hAnsi="Curlz MT" w:cs="Apple Chancery"/>
          <w:color w:val="632423" w:themeColor="accent2" w:themeShade="80"/>
          <w:sz w:val="44"/>
          <w:szCs w:val="44"/>
          <w:lang w:val="it-IT"/>
        </w:rPr>
        <w:t>2015. godina!</w:t>
      </w:r>
    </w:p>
    <w:p w:rsidR="00A860FA" w:rsidRPr="008843B4" w:rsidRDefault="00A860FA" w:rsidP="00A860FA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20"/>
          <w:szCs w:val="20"/>
          <w:lang w:val="it-IT"/>
        </w:rPr>
      </w:pPr>
    </w:p>
    <w:p w:rsidR="00A860FA" w:rsidRDefault="00A860FA" w:rsidP="00A860FA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20"/>
          <w:szCs w:val="20"/>
          <w:lang w:val="it-IT"/>
        </w:rPr>
      </w:pPr>
    </w:p>
    <w:p w:rsidR="00A860FA" w:rsidRPr="008843B4" w:rsidRDefault="00A860FA" w:rsidP="00A860FA">
      <w:pPr>
        <w:spacing w:after="0" w:line="240" w:lineRule="auto"/>
        <w:jc w:val="center"/>
        <w:rPr>
          <w:rFonts w:ascii="Calibri Light" w:hAnsi="Calibri Light" w:cs="Arabic Typesetting"/>
          <w:i/>
          <w:color w:val="632423" w:themeColor="accent2" w:themeShade="80"/>
          <w:sz w:val="20"/>
          <w:szCs w:val="20"/>
          <w:lang w:val="it-IT"/>
        </w:rPr>
      </w:pPr>
    </w:p>
    <w:p w:rsidR="00A860FA" w:rsidRPr="008843B4" w:rsidRDefault="00A860FA" w:rsidP="00A860FA">
      <w:pPr>
        <w:pStyle w:val="BodyText"/>
        <w:rPr>
          <w:rFonts w:ascii="Curlz MT" w:hAnsi="Curlz MT" w:cs="Andalus"/>
          <w:b/>
          <w:color w:val="632423" w:themeColor="accent2" w:themeShade="80"/>
          <w:sz w:val="24"/>
          <w:lang w:val="it-IT"/>
        </w:rPr>
      </w:pPr>
    </w:p>
    <w:p w:rsidR="00A860FA" w:rsidRPr="008843B4" w:rsidRDefault="00A860FA" w:rsidP="00A860FA">
      <w:pPr>
        <w:pStyle w:val="BodyText"/>
        <w:jc w:val="center"/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</w:pPr>
      <w:r w:rsidRPr="008843B4"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  <w:t>Zahvala sponzoru</w:t>
      </w:r>
      <w:r w:rsidR="00A37ED4"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  <w:t xml:space="preserve"> </w:t>
      </w:r>
      <w:r w:rsidRPr="008843B4"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  <w:t>:</w:t>
      </w:r>
      <w:bookmarkStart w:id="0" w:name="_GoBack"/>
      <w:bookmarkEnd w:id="0"/>
    </w:p>
    <w:p w:rsidR="00A860FA" w:rsidRPr="008843B4" w:rsidRDefault="00A860FA" w:rsidP="00A860FA">
      <w:pPr>
        <w:pStyle w:val="BodyText"/>
        <w:jc w:val="center"/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</w:pPr>
      <w:r w:rsidRPr="008843B4">
        <w:rPr>
          <w:rFonts w:ascii="Arabic Typesetting" w:hAnsi="Arabic Typesetting" w:cs="Arabic Typesetting"/>
          <w:noProof/>
          <w:color w:val="632423" w:themeColor="accent2" w:themeShade="80"/>
          <w:sz w:val="36"/>
          <w:szCs w:val="36"/>
          <w:lang w:val="hr-HR" w:eastAsia="hr-HR"/>
        </w:rPr>
        <w:drawing>
          <wp:inline distT="0" distB="0" distL="0" distR="0">
            <wp:extent cx="3848100" cy="1209675"/>
            <wp:effectExtent l="19050" t="0" r="0" b="0"/>
            <wp:docPr id="3" name="Picture 3" descr="Macintosh HD:Users:natalija:Desktop:Screen Shot 2014-12-16 at 12.45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talija:Desktop:Screen Shot 2014-12-16 at 12.45.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6285" t="26336" r="24719" b="20619"/>
                    <a:stretch/>
                  </pic:blipFill>
                  <pic:spPr bwMode="auto">
                    <a:xfrm>
                      <a:off x="0" y="0"/>
                      <a:ext cx="3845581" cy="120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60FA" w:rsidRPr="008843B4" w:rsidRDefault="00A860FA" w:rsidP="00A860FA">
      <w:pPr>
        <w:pStyle w:val="BodyText"/>
        <w:numPr>
          <w:ilvl w:val="0"/>
          <w:numId w:val="3"/>
        </w:numPr>
        <w:jc w:val="center"/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</w:pPr>
      <w:r w:rsidRPr="008843B4"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  <w:t>Štangera 44, Volosko</w:t>
      </w:r>
    </w:p>
    <w:p w:rsidR="00A860FA" w:rsidRPr="008843B4" w:rsidRDefault="00A860FA" w:rsidP="00A860FA">
      <w:pPr>
        <w:pStyle w:val="BodyText"/>
        <w:jc w:val="center"/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</w:pPr>
      <w:r w:rsidRPr="008843B4">
        <w:rPr>
          <w:rFonts w:ascii="Arabic Typesetting" w:hAnsi="Arabic Typesetting" w:cs="Arabic Typesetting"/>
          <w:b/>
          <w:color w:val="632423" w:themeColor="accent2" w:themeShade="80"/>
          <w:sz w:val="36"/>
          <w:szCs w:val="36"/>
          <w:lang w:val="it-IT"/>
        </w:rPr>
        <w:t>Tel. 051/701-217</w:t>
      </w:r>
    </w:p>
    <w:p w:rsidR="00A860FA" w:rsidRDefault="00A860FA" w:rsidP="00A860FA">
      <w:pPr>
        <w:pStyle w:val="BodyText"/>
        <w:ind w:left="1416"/>
        <w:jc w:val="left"/>
        <w:rPr>
          <w:rFonts w:ascii="Arabic Typesetting" w:hAnsi="Arabic Typesetting" w:cs="Arabic Typesetting"/>
          <w:b/>
          <w:color w:val="632423" w:themeColor="accent2" w:themeShade="80"/>
          <w:szCs w:val="20"/>
          <w:lang w:val="it-IT"/>
        </w:rPr>
      </w:pPr>
    </w:p>
    <w:p w:rsidR="00A860FA" w:rsidRDefault="00A860FA" w:rsidP="00A860FA">
      <w:pPr>
        <w:pStyle w:val="BodyText"/>
        <w:ind w:left="1416"/>
        <w:jc w:val="left"/>
        <w:rPr>
          <w:rFonts w:ascii="Arabic Typesetting" w:hAnsi="Arabic Typesetting" w:cs="Arabic Typesetting"/>
          <w:b/>
          <w:color w:val="632423" w:themeColor="accent2" w:themeShade="80"/>
          <w:szCs w:val="20"/>
          <w:lang w:val="it-IT"/>
        </w:rPr>
      </w:pPr>
    </w:p>
    <w:p w:rsidR="00A860FA" w:rsidRPr="008843B4" w:rsidRDefault="00A860FA" w:rsidP="00A860FA">
      <w:pPr>
        <w:spacing w:after="0" w:line="240" w:lineRule="auto"/>
        <w:jc w:val="center"/>
        <w:rPr>
          <w:color w:val="632423" w:themeColor="accent2" w:themeShade="80"/>
          <w:sz w:val="20"/>
        </w:rPr>
      </w:pPr>
      <w:r w:rsidRPr="008843B4">
        <w:rPr>
          <w:color w:val="632423" w:themeColor="accent2" w:themeShade="80"/>
          <w:sz w:val="20"/>
        </w:rP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85pt;height:102.85pt" o:ole="">
            <v:imagedata r:id="rId6" o:title=""/>
          </v:shape>
          <o:OLEObject Type="Embed" ProgID="CorelDraw.Graphic.7" ShapeID="_x0000_i1025" DrawAspect="Content" ObjectID="_1480419771" r:id="rId7"/>
        </w:object>
      </w:r>
    </w:p>
    <w:p w:rsidR="00A860FA" w:rsidRPr="008843B4" w:rsidRDefault="00A860FA" w:rsidP="00A860FA">
      <w:pPr>
        <w:spacing w:after="0" w:line="240" w:lineRule="auto"/>
        <w:jc w:val="center"/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</w:pPr>
    </w:p>
    <w:p w:rsidR="00A860FA" w:rsidRPr="008843B4" w:rsidRDefault="00A860FA" w:rsidP="00A860FA">
      <w:pPr>
        <w:spacing w:after="0" w:line="240" w:lineRule="auto"/>
        <w:jc w:val="center"/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</w:pPr>
      <w:r w:rsidRPr="008843B4"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  <w:t xml:space="preserve">Andrije Štangera 67 / 51410 Opatija / tel: 051 701 390 / fax: 051 701 391 </w:t>
      </w:r>
    </w:p>
    <w:p w:rsidR="009E13F9" w:rsidRDefault="009E13F9" w:rsidP="009E13F9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</w:pPr>
      <w:r w:rsidRPr="009E13F9"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  <w:t xml:space="preserve">Dislocirani odjel Malinska, Obala 13 </w:t>
      </w:r>
    </w:p>
    <w:p w:rsidR="009E13F9" w:rsidRPr="009E13F9" w:rsidRDefault="009E13F9" w:rsidP="009E13F9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</w:pPr>
      <w:r w:rsidRPr="009E13F9"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  <w:t xml:space="preserve">e-mail: </w:t>
      </w:r>
      <w:r w:rsidRPr="009E13F9">
        <w:fldChar w:fldCharType="begin"/>
      </w:r>
      <w:r w:rsidRPr="009E13F9">
        <w:rPr>
          <w:lang w:val="it-IT"/>
        </w:rPr>
        <w:instrText>HYPERLINK "mailto:mirkovic.school@gmail.com"</w:instrText>
      </w:r>
      <w:r w:rsidRPr="009E13F9">
        <w:fldChar w:fldCharType="separate"/>
      </w:r>
      <w:r w:rsidRPr="009E13F9">
        <w:rPr>
          <w:rStyle w:val="Hyperlink"/>
          <w:rFonts w:ascii="Andalus" w:hAnsi="Andalus" w:cs="Andalus"/>
          <w:color w:val="632423" w:themeColor="accent2" w:themeShade="80"/>
          <w:sz w:val="16"/>
          <w:szCs w:val="16"/>
          <w:u w:val="none"/>
          <w:lang w:val="it-IT"/>
        </w:rPr>
        <w:t>mirkovic.school@gmail.com</w:t>
      </w:r>
      <w:r w:rsidRPr="009E13F9">
        <w:fldChar w:fldCharType="end"/>
      </w:r>
      <w:r w:rsidRPr="009E13F9"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  <w:t xml:space="preserve"> / </w:t>
      </w:r>
      <w:r w:rsidRPr="009E13F9">
        <w:rPr>
          <w:rFonts w:ascii="Andalus" w:hAnsi="Andalus" w:cs="Andalus"/>
          <w:color w:val="632423" w:themeColor="accent2" w:themeShade="80"/>
          <w:sz w:val="16"/>
          <w:szCs w:val="16"/>
        </w:rPr>
        <w:fldChar w:fldCharType="begin"/>
      </w:r>
      <w:r w:rsidRPr="009E13F9">
        <w:rPr>
          <w:rFonts w:ascii="Andalus" w:hAnsi="Andalus" w:cs="Andalus"/>
          <w:color w:val="632423" w:themeColor="accent2" w:themeShade="80"/>
          <w:sz w:val="16"/>
          <w:szCs w:val="16"/>
          <w:lang w:val="it-IT"/>
        </w:rPr>
        <w:instrText xml:space="preserve"> HYPERLINK "http://www.ogs-mirkovic-opatija.skole.hr" </w:instrText>
      </w:r>
      <w:r w:rsidRPr="009E13F9">
        <w:rPr>
          <w:rFonts w:ascii="Andalus" w:hAnsi="Andalus" w:cs="Andalus"/>
          <w:color w:val="632423" w:themeColor="accent2" w:themeShade="80"/>
          <w:sz w:val="16"/>
          <w:szCs w:val="16"/>
        </w:rPr>
        <w:fldChar w:fldCharType="separate"/>
      </w:r>
      <w:r w:rsidRPr="009E13F9">
        <w:rPr>
          <w:rStyle w:val="Hyperlink"/>
          <w:rFonts w:ascii="Andalus" w:hAnsi="Andalus" w:cs="Andalus"/>
          <w:color w:val="632423" w:themeColor="accent2" w:themeShade="80"/>
          <w:sz w:val="16"/>
          <w:szCs w:val="16"/>
          <w:u w:val="none"/>
          <w:lang w:val="it-IT"/>
        </w:rPr>
        <w:t>www.ogs-mirkovic-opatija.skole.hr</w:t>
      </w:r>
      <w:r w:rsidRPr="009E13F9">
        <w:rPr>
          <w:rFonts w:ascii="Andalus" w:hAnsi="Andalus" w:cs="Andalus"/>
          <w:color w:val="632423" w:themeColor="accent2" w:themeShade="80"/>
          <w:sz w:val="16"/>
          <w:szCs w:val="16"/>
        </w:rPr>
        <w:fldChar w:fldCharType="end"/>
      </w:r>
    </w:p>
    <w:p w:rsidR="00A860FA" w:rsidRPr="009E13F9" w:rsidRDefault="00A860FA" w:rsidP="00A860FA">
      <w:pPr>
        <w:pStyle w:val="BodyText"/>
        <w:rPr>
          <w:rFonts w:ascii="Curlz MT" w:hAnsi="Curlz MT" w:cs="Andalus"/>
          <w:b/>
          <w:color w:val="632423" w:themeColor="accent2" w:themeShade="80"/>
          <w:sz w:val="96"/>
          <w:szCs w:val="96"/>
          <w:lang w:val="it-IT"/>
        </w:rPr>
      </w:pPr>
      <w:r>
        <w:rPr>
          <w:rFonts w:ascii="Curlz MT" w:hAnsi="Curlz MT" w:cs="Andalus"/>
          <w:b/>
          <w:color w:val="FF0000"/>
          <w:sz w:val="96"/>
          <w:szCs w:val="96"/>
          <w:lang w:val="it-IT"/>
        </w:rPr>
        <w:lastRenderedPageBreak/>
        <w:t xml:space="preserve">  </w:t>
      </w:r>
      <w:r w:rsidRPr="00DB0011">
        <w:rPr>
          <w:rFonts w:ascii="Curlz MT" w:hAnsi="Curlz MT" w:cs="Andalus"/>
          <w:b/>
          <w:color w:val="FF0000"/>
          <w:sz w:val="96"/>
          <w:szCs w:val="96"/>
          <w:lang w:val="it-IT"/>
        </w:rPr>
        <w:t>K</w:t>
      </w:r>
      <w:r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Pr="00DB0011">
        <w:rPr>
          <w:rFonts w:ascii="Curlz MT" w:hAnsi="Curlz MT" w:cs="Andalus"/>
          <w:b/>
          <w:color w:val="008000"/>
          <w:sz w:val="96"/>
          <w:szCs w:val="96"/>
          <w:lang w:val="it-IT"/>
        </w:rPr>
        <w:t>O</w:t>
      </w:r>
      <w:r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Pr="00DB0011">
        <w:rPr>
          <w:rFonts w:ascii="Curlz MT" w:hAnsi="Curlz MT" w:cs="Andalus"/>
          <w:b/>
          <w:color w:val="FF0000"/>
          <w:sz w:val="96"/>
          <w:szCs w:val="96"/>
          <w:lang w:val="it-IT"/>
        </w:rPr>
        <w:t>N</w:t>
      </w:r>
      <w:r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Pr="00A860FA">
        <w:rPr>
          <w:rFonts w:ascii="Curlz MT" w:hAnsi="Curlz MT" w:cs="Andalus"/>
          <w:b/>
          <w:color w:val="00B050"/>
          <w:sz w:val="96"/>
          <w:szCs w:val="96"/>
          <w:lang w:val="it-IT"/>
        </w:rPr>
        <w:t>C</w:t>
      </w:r>
      <w:r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Pr="00DB0011">
        <w:rPr>
          <w:rFonts w:ascii="Curlz MT" w:hAnsi="Curlz MT" w:cs="Andalus"/>
          <w:b/>
          <w:color w:val="FF0000"/>
          <w:sz w:val="96"/>
          <w:szCs w:val="96"/>
          <w:lang w:val="it-IT"/>
        </w:rPr>
        <w:t>E</w:t>
      </w:r>
      <w:r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Pr="00921AA6">
        <w:rPr>
          <w:rFonts w:ascii="Curlz MT" w:hAnsi="Curlz MT" w:cs="Andalus"/>
          <w:b/>
          <w:color w:val="00B050"/>
          <w:sz w:val="96"/>
          <w:szCs w:val="96"/>
          <w:lang w:val="it-IT"/>
        </w:rPr>
        <w:t>R</w:t>
      </w:r>
      <w:r w:rsidRPr="004A55BE">
        <w:rPr>
          <w:rFonts w:ascii="Curlz MT" w:hAnsi="Curlz MT" w:cs="Andalus"/>
          <w:b/>
          <w:color w:val="C00000"/>
          <w:sz w:val="96"/>
          <w:szCs w:val="96"/>
          <w:lang w:val="it-IT"/>
        </w:rPr>
        <w:t xml:space="preserve"> </w:t>
      </w:r>
      <w:r w:rsidRPr="009E13F9">
        <w:rPr>
          <w:rFonts w:ascii="Curlz MT" w:hAnsi="Curlz MT" w:cs="Andalus"/>
          <w:b/>
          <w:color w:val="632423" w:themeColor="accent2" w:themeShade="80"/>
          <w:sz w:val="96"/>
          <w:szCs w:val="96"/>
          <w:lang w:val="it-IT"/>
        </w:rPr>
        <w:t>T</w:t>
      </w:r>
    </w:p>
    <w:p w:rsidR="009E13F9" w:rsidRDefault="009E13F9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8"/>
          <w:szCs w:val="48"/>
          <w:lang w:val="it-IT"/>
        </w:rPr>
      </w:pPr>
    </w:p>
    <w:p w:rsidR="00A860FA" w:rsidRPr="00190689" w:rsidRDefault="00A860FA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8"/>
          <w:szCs w:val="48"/>
          <w:lang w:val="it-IT"/>
        </w:rPr>
      </w:pPr>
      <w:r w:rsidRPr="00190689">
        <w:rPr>
          <w:rFonts w:ascii="Arabic Typesetting" w:hAnsi="Arabic Typesetting" w:cs="Arabic Typesetting"/>
          <w:b/>
          <w:i/>
          <w:color w:val="632423" w:themeColor="accent2" w:themeShade="80"/>
          <w:sz w:val="48"/>
          <w:szCs w:val="48"/>
          <w:lang w:val="it-IT"/>
        </w:rPr>
        <w:t>učenika</w:t>
      </w:r>
    </w:p>
    <w:p w:rsidR="00A860FA" w:rsidRPr="00190689" w:rsidRDefault="00A860FA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8"/>
          <w:szCs w:val="48"/>
          <w:lang w:val="it-IT"/>
        </w:rPr>
      </w:pPr>
      <w:r w:rsidRPr="00190689">
        <w:rPr>
          <w:rFonts w:ascii="Arabic Typesetting" w:hAnsi="Arabic Typesetting" w:cs="Arabic Typesetting"/>
          <w:b/>
          <w:i/>
          <w:color w:val="632423" w:themeColor="accent2" w:themeShade="80"/>
          <w:sz w:val="48"/>
          <w:szCs w:val="48"/>
          <w:lang w:val="it-IT"/>
        </w:rPr>
        <w:t>Glazbene škole “Mirković”</w:t>
      </w:r>
      <w:r>
        <w:rPr>
          <w:rFonts w:ascii="Arabic Typesetting" w:hAnsi="Arabic Typesetting" w:cs="Arabic Typesetting"/>
          <w:b/>
          <w:i/>
          <w:color w:val="632423" w:themeColor="accent2" w:themeShade="80"/>
          <w:sz w:val="48"/>
          <w:szCs w:val="48"/>
          <w:lang w:val="it-IT"/>
        </w:rPr>
        <w:t xml:space="preserve"> – Malinska </w:t>
      </w:r>
    </w:p>
    <w:p w:rsidR="004B7BBF" w:rsidRDefault="004B7BBF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  <w:r>
        <w:rPr>
          <w:rFonts w:ascii="Arabic Typesetting" w:hAnsi="Arabic Typesetting" w:cs="Arabic Typesetting"/>
          <w:b/>
          <w:i/>
          <w:noProof/>
          <w:snapToGrid/>
          <w:color w:val="632423" w:themeColor="accent2" w:themeShade="80"/>
          <w:sz w:val="44"/>
          <w:szCs w:val="44"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5734685</wp:posOffset>
            </wp:positionH>
            <wp:positionV relativeFrom="margin">
              <wp:posOffset>2047875</wp:posOffset>
            </wp:positionV>
            <wp:extent cx="3507740" cy="2514600"/>
            <wp:effectExtent l="19050" t="0" r="0" b="0"/>
            <wp:wrapSquare wrapText="bothSides"/>
            <wp:docPr id="2" name="Picture 2" descr="mede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eki.jpg"/>
                    <pic:cNvPicPr/>
                  </pic:nvPicPr>
                  <pic:blipFill>
                    <a:blip r:embed="rId8" cstate="print"/>
                    <a:srcRect l="2031" t="31472" r="2935" b="23519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7BBF" w:rsidRDefault="004B7BBF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</w:p>
    <w:p w:rsidR="004B7BBF" w:rsidRDefault="004B7BBF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</w:p>
    <w:p w:rsidR="004B7BBF" w:rsidRDefault="004B7BBF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</w:p>
    <w:p w:rsidR="004B7BBF" w:rsidRDefault="004B7BBF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</w:p>
    <w:p w:rsidR="004B7BBF" w:rsidRDefault="004B7BBF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</w:p>
    <w:p w:rsidR="004B7BBF" w:rsidRDefault="004B7BBF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</w:p>
    <w:p w:rsidR="004B7BBF" w:rsidRDefault="004B7BBF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</w:p>
    <w:p w:rsidR="004B7BBF" w:rsidRDefault="004B7BBF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</w:p>
    <w:p w:rsidR="00A860FA" w:rsidRPr="008843B4" w:rsidRDefault="009E13F9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</w:pPr>
      <w:r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č</w:t>
      </w:r>
      <w:r w:rsidR="00A860FA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etvrtak</w:t>
      </w:r>
      <w:r w:rsidR="00A860FA" w:rsidRPr="008843B4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, 1</w:t>
      </w:r>
      <w:r w:rsidR="00A860FA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8</w:t>
      </w:r>
      <w:r w:rsidR="00A860FA" w:rsidRPr="008843B4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.12.2014. u 1</w:t>
      </w:r>
      <w:r w:rsidR="00A860FA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7</w:t>
      </w:r>
      <w:r w:rsidR="00A860FA" w:rsidRPr="008843B4">
        <w:rPr>
          <w:rFonts w:ascii="Arabic Typesetting" w:hAnsi="Arabic Typesetting" w:cs="Arabic Typesetting"/>
          <w:b/>
          <w:i/>
          <w:color w:val="632423" w:themeColor="accent2" w:themeShade="80"/>
          <w:sz w:val="44"/>
          <w:szCs w:val="44"/>
          <w:lang w:val="it-IT"/>
        </w:rPr>
        <w:t>,00</w:t>
      </w:r>
    </w:p>
    <w:p w:rsidR="00A860FA" w:rsidRDefault="00A860FA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color w:val="632423" w:themeColor="accent2" w:themeShade="80"/>
          <w:sz w:val="44"/>
          <w:szCs w:val="44"/>
          <w:lang w:val="it-IT"/>
        </w:rPr>
      </w:pPr>
      <w:r>
        <w:rPr>
          <w:rFonts w:ascii="Arabic Typesetting" w:hAnsi="Arabic Typesetting" w:cs="Arabic Typesetting"/>
          <w:b/>
          <w:color w:val="632423" w:themeColor="accent2" w:themeShade="80"/>
          <w:sz w:val="44"/>
          <w:szCs w:val="44"/>
          <w:lang w:val="it-IT"/>
        </w:rPr>
        <w:t>OPĆINA MALINSKA - DUBAŠNICA</w:t>
      </w:r>
    </w:p>
    <w:p w:rsidR="00A860FA" w:rsidRPr="008843B4" w:rsidRDefault="00A860FA" w:rsidP="00A860FA">
      <w:pPr>
        <w:pStyle w:val="BodyText"/>
        <w:ind w:left="8"/>
        <w:jc w:val="center"/>
        <w:rPr>
          <w:rFonts w:ascii="Arabic Typesetting" w:hAnsi="Arabic Typesetting" w:cs="Arabic Typesetting"/>
          <w:b/>
          <w:color w:val="632423" w:themeColor="accent2" w:themeShade="80"/>
          <w:sz w:val="44"/>
          <w:szCs w:val="44"/>
          <w:lang w:val="it-IT"/>
        </w:rPr>
      </w:pPr>
      <w:r>
        <w:rPr>
          <w:rFonts w:ascii="Arabic Typesetting" w:hAnsi="Arabic Typesetting" w:cs="Arabic Typesetting"/>
          <w:b/>
          <w:color w:val="632423" w:themeColor="accent2" w:themeShade="80"/>
          <w:sz w:val="44"/>
          <w:szCs w:val="44"/>
          <w:lang w:val="it-IT"/>
        </w:rPr>
        <w:t>vanjska vijećnica</w:t>
      </w:r>
    </w:p>
    <w:p w:rsidR="00A860FA" w:rsidRPr="00921AA6" w:rsidRDefault="00A860FA" w:rsidP="00A860FA">
      <w:pPr>
        <w:rPr>
          <w:rFonts w:ascii="Arabic Typesetting" w:eastAsia="Arial Unicode MS" w:hAnsi="Arabic Typesetting" w:cs="Arabic Typesetting"/>
          <w:b/>
          <w:color w:val="943634" w:themeColor="accent2" w:themeShade="BF"/>
          <w:sz w:val="20"/>
          <w:szCs w:val="20"/>
          <w:lang w:val="it-IT"/>
        </w:rPr>
      </w:pPr>
    </w:p>
    <w:p w:rsidR="002F6363" w:rsidRPr="00AD4A88" w:rsidRDefault="002F6363" w:rsidP="004B7BBF">
      <w:pPr>
        <w:autoSpaceDE w:val="0"/>
        <w:autoSpaceDN w:val="0"/>
        <w:adjustRightInd w:val="0"/>
        <w:spacing w:after="0" w:line="240" w:lineRule="auto"/>
        <w:jc w:val="center"/>
        <w:rPr>
          <w:rFonts w:cs="Andalus"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lastRenderedPageBreak/>
        <w:t>Z</w:t>
      </w:r>
      <w:r w:rsidR="00F65275"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BOR</w:t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hr-HR"/>
        </w:rPr>
        <w:t>:</w:t>
      </w:r>
    </w:p>
    <w:p w:rsidR="002F6363" w:rsidRPr="00AD4A88" w:rsidRDefault="00F65275" w:rsidP="004B7BBF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cs="Andalus"/>
          <w:i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D</w:t>
      </w:r>
      <w:r w:rsidR="009F040F">
        <w:rPr>
          <w:rFonts w:cs="Andalus"/>
          <w:i/>
          <w:color w:val="632423" w:themeColor="accent2" w:themeShade="80"/>
          <w:sz w:val="24"/>
          <w:szCs w:val="24"/>
          <w:lang w:val="it-IT"/>
        </w:rPr>
        <w:t>alibor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 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Paulik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 (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glazba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) 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Z</w:t>
      </w:r>
      <w:r w:rsidR="009F040F">
        <w:rPr>
          <w:rFonts w:cs="Andalus"/>
          <w:i/>
          <w:color w:val="632423" w:themeColor="accent2" w:themeShade="80"/>
          <w:sz w:val="24"/>
          <w:szCs w:val="24"/>
          <w:lang w:val="it-IT"/>
        </w:rPr>
        <w:t>orica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 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Klind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>ž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i</w:t>
      </w:r>
      <w:r w:rsidR="001A5736" w:rsidRPr="00AD4A88">
        <w:rPr>
          <w:rFonts w:cs="Times New Roman"/>
          <w:i/>
          <w:color w:val="632423" w:themeColor="accent2" w:themeShade="80"/>
          <w:sz w:val="24"/>
          <w:szCs w:val="24"/>
          <w:lang w:val="hr-HR"/>
        </w:rPr>
        <w:t>ć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 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>(tekst) )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: 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Djeca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 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nose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 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svjetove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 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na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 </w:t>
      </w:r>
      <w:r w:rsidR="002F6363"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dlanu</w:t>
      </w:r>
    </w:p>
    <w:p w:rsidR="00F65275" w:rsidRPr="00AD4A88" w:rsidRDefault="00F65275" w:rsidP="004B7BBF">
      <w:pPr>
        <w:autoSpaceDE w:val="0"/>
        <w:autoSpaceDN w:val="0"/>
        <w:adjustRightInd w:val="0"/>
        <w:spacing w:after="0" w:line="240" w:lineRule="auto"/>
        <w:jc w:val="center"/>
        <w:rPr>
          <w:rFonts w:cs="Andalus"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color w:val="632423" w:themeColor="accent2" w:themeShade="80"/>
          <w:sz w:val="24"/>
          <w:szCs w:val="24"/>
          <w:lang w:val="hr-HR"/>
        </w:rPr>
        <w:t>Violin</w:t>
      </w:r>
      <w:r w:rsidR="00A67DFA">
        <w:rPr>
          <w:rFonts w:cs="Andalus"/>
          <w:color w:val="632423" w:themeColor="accent2" w:themeShade="80"/>
          <w:sz w:val="24"/>
          <w:szCs w:val="24"/>
          <w:lang w:val="hr-HR"/>
        </w:rPr>
        <w:t>a</w:t>
      </w:r>
      <w:r w:rsidRPr="00AD4A88">
        <w:rPr>
          <w:rFonts w:cs="Andalus"/>
          <w:color w:val="632423" w:themeColor="accent2" w:themeShade="80"/>
          <w:sz w:val="24"/>
          <w:szCs w:val="24"/>
          <w:lang w:val="hr-HR"/>
        </w:rPr>
        <w:t xml:space="preserve"> : </w:t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hr-HR"/>
        </w:rPr>
        <w:t xml:space="preserve">IVAN PULIĆ </w:t>
      </w:r>
    </w:p>
    <w:p w:rsidR="001A5736" w:rsidRPr="00AD4A88" w:rsidRDefault="00A37ED4" w:rsidP="004B7BBF">
      <w:pPr>
        <w:pStyle w:val="Heading2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</w:pPr>
      <w:r w:rsidRPr="00AD4A88"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t>M</w:t>
      </w:r>
      <w:r w:rsidR="009F040F"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t>arija</w:t>
      </w:r>
      <w:r w:rsidRPr="00AD4A88"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t xml:space="preserve"> Matanovi</w:t>
      </w:r>
      <w:r w:rsidRPr="00AD4A88">
        <w:rPr>
          <w:rStyle w:val="apple-converted-space"/>
          <w:rFonts w:asciiTheme="minorHAnsi" w:hAnsiTheme="minorHAnsi"/>
          <w:b w:val="0"/>
          <w:bCs w:val="0"/>
          <w:i/>
          <w:color w:val="632423" w:themeColor="accent2" w:themeShade="80"/>
          <w:sz w:val="24"/>
          <w:szCs w:val="24"/>
        </w:rPr>
        <w:t xml:space="preserve">ć (glazba i tekst): </w:t>
      </w:r>
      <w:r w:rsidR="001A5736" w:rsidRPr="00AD4A88"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t>Vu</w:t>
      </w:r>
      <w:r w:rsidR="001A5736" w:rsidRPr="00AD4A88">
        <w:rPr>
          <w:rStyle w:val="apple-converted-space"/>
          <w:rFonts w:asciiTheme="minorHAnsi" w:hAnsiTheme="minorHAnsi"/>
          <w:b w:val="0"/>
          <w:bCs w:val="0"/>
          <w:i/>
          <w:color w:val="632423" w:themeColor="accent2" w:themeShade="80"/>
          <w:sz w:val="24"/>
          <w:szCs w:val="24"/>
        </w:rPr>
        <w:t>č</w:t>
      </w:r>
      <w:r w:rsidR="001A5736" w:rsidRPr="00AD4A88"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t>ja želja</w:t>
      </w:r>
    </w:p>
    <w:p w:rsidR="004B7BBF" w:rsidRPr="00A67DFA" w:rsidRDefault="004B7BBF" w:rsidP="004B7BBF">
      <w:pPr>
        <w:spacing w:after="0" w:line="240" w:lineRule="auto"/>
        <w:rPr>
          <w:rFonts w:cs="Andalus"/>
          <w:b/>
          <w:i/>
          <w:color w:val="632423" w:themeColor="accent2" w:themeShade="80"/>
          <w:sz w:val="24"/>
          <w:szCs w:val="24"/>
          <w:shd w:val="clear" w:color="auto" w:fill="FFFFFF"/>
          <w:lang w:val="hr-HR"/>
        </w:rPr>
      </w:pPr>
    </w:p>
    <w:p w:rsidR="004B7BBF" w:rsidRPr="00AD4A88" w:rsidRDefault="009948E1" w:rsidP="009948E1">
      <w:pPr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1.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 </w:t>
      </w:r>
      <w:r w:rsidR="004B7BBF"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ANTONIO TURKALJ,</w:t>
      </w:r>
      <w:r w:rsidR="004B7BBF"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 </w:t>
      </w:r>
      <w:r w:rsidR="004B7BBF" w:rsidRPr="00AD4A88">
        <w:rPr>
          <w:rFonts w:eastAsia="Times New Roman" w:cs="Andalus"/>
          <w:bCs/>
          <w:color w:val="632423" w:themeColor="accent2" w:themeShade="80"/>
          <w:sz w:val="24"/>
          <w:szCs w:val="24"/>
          <w:lang w:val="it-IT" w:eastAsia="hr-HR"/>
        </w:rPr>
        <w:t xml:space="preserve">gitara - </w:t>
      </w:r>
      <w:r w:rsidR="004B7BBF"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1.raz   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ab/>
      </w:r>
      <w:r w:rsidR="004B7BBF" w:rsidRPr="00AD4A88"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  <w:lang w:val="it-IT"/>
        </w:rPr>
        <w:t>T. Šegula:  Valček</w:t>
      </w:r>
    </w:p>
    <w:p w:rsidR="009948E1" w:rsidRPr="00AD4A88" w:rsidRDefault="009948E1" w:rsidP="009948E1">
      <w:pPr>
        <w:autoSpaceDE w:val="0"/>
        <w:autoSpaceDN w:val="0"/>
        <w:adjustRightInd w:val="0"/>
        <w:rPr>
          <w:rFonts w:cs="Andalus"/>
          <w:i/>
          <w:color w:val="632423" w:themeColor="accent2" w:themeShade="80"/>
          <w:sz w:val="24"/>
          <w:szCs w:val="24"/>
          <w:lang w:val="it-IT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2.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 xml:space="preserve"> </w:t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NOA VOLARIĆ</w:t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>, klavir – 1.raz</w:t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ab/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ab/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iz zbirke za klavir: Vrabac</w:t>
      </w:r>
    </w:p>
    <w:p w:rsidR="009948E1" w:rsidRPr="00AD4A88" w:rsidRDefault="009948E1" w:rsidP="009948E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Theme="minorHAnsi" w:hAnsiTheme="minorHAnsi" w:cs="Andalus"/>
          <w:i/>
          <w:color w:val="632423" w:themeColor="accent2" w:themeShade="80"/>
          <w:lang w:val="hr-HR"/>
        </w:rPr>
      </w:pPr>
      <w:r w:rsidRPr="00AD4A88">
        <w:rPr>
          <w:rFonts w:asciiTheme="minorHAnsi" w:hAnsiTheme="minorHAnsi" w:cs="Andalus"/>
          <w:b/>
          <w:color w:val="632423" w:themeColor="accent2" w:themeShade="80"/>
          <w:lang w:val="hr-HR"/>
        </w:rPr>
        <w:t>3.</w:t>
      </w:r>
      <w:r w:rsidR="00AD4A88" w:rsidRPr="00AD4A88">
        <w:rPr>
          <w:rFonts w:asciiTheme="minorHAnsi" w:hAnsiTheme="minorHAnsi" w:cs="Andalus"/>
          <w:b/>
          <w:color w:val="632423" w:themeColor="accent2" w:themeShade="80"/>
          <w:lang w:val="hr-HR"/>
        </w:rPr>
        <w:t xml:space="preserve"> </w:t>
      </w:r>
      <w:r w:rsidRPr="00AD4A88">
        <w:rPr>
          <w:rFonts w:asciiTheme="minorHAnsi" w:hAnsiTheme="minorHAnsi" w:cs="Andalus"/>
          <w:b/>
          <w:color w:val="632423" w:themeColor="accent2" w:themeShade="80"/>
          <w:lang w:val="hr-HR"/>
        </w:rPr>
        <w:t>PAULA RUNDI</w:t>
      </w:r>
      <w:r w:rsidRPr="00AD4A88">
        <w:rPr>
          <w:rFonts w:asciiTheme="minorHAnsi" w:hAnsiTheme="minorHAnsi" w:cs="Times New Roman"/>
          <w:b/>
          <w:color w:val="632423" w:themeColor="accent2" w:themeShade="80"/>
          <w:lang w:val="hr-HR"/>
        </w:rPr>
        <w:t>ć</w:t>
      </w:r>
      <w:r w:rsidRPr="00AD4A88">
        <w:rPr>
          <w:rFonts w:asciiTheme="minorHAnsi" w:hAnsiTheme="minorHAnsi" w:cs="Andalus"/>
          <w:color w:val="632423" w:themeColor="accent2" w:themeShade="80"/>
          <w:lang w:val="hr-HR"/>
        </w:rPr>
        <w:t>, klavir – 1.raz</w:t>
      </w:r>
      <w:r w:rsidRPr="00AD4A88">
        <w:rPr>
          <w:rFonts w:asciiTheme="minorHAnsi" w:hAnsiTheme="minorHAnsi" w:cs="Andalus"/>
          <w:color w:val="632423" w:themeColor="accent2" w:themeShade="80"/>
          <w:lang w:val="hr-HR"/>
        </w:rPr>
        <w:tab/>
      </w:r>
      <w:r w:rsidRPr="00AD4A88">
        <w:rPr>
          <w:rFonts w:asciiTheme="minorHAnsi" w:hAnsiTheme="minorHAnsi" w:cs="Andalus"/>
          <w:color w:val="632423" w:themeColor="accent2" w:themeShade="80"/>
          <w:lang w:val="hr-HR"/>
        </w:rPr>
        <w:tab/>
      </w:r>
      <w:r w:rsidRPr="00AD4A88">
        <w:rPr>
          <w:rFonts w:asciiTheme="minorHAnsi" w:hAnsiTheme="minorHAnsi" w:cs="Andalus"/>
          <w:i/>
          <w:color w:val="632423" w:themeColor="accent2" w:themeShade="80"/>
          <w:lang w:val="hr-HR"/>
        </w:rPr>
        <w:t>C. Gurlitt: Mali ples</w:t>
      </w:r>
    </w:p>
    <w:p w:rsidR="009948E1" w:rsidRPr="00AD4A88" w:rsidRDefault="009948E1" w:rsidP="009948E1">
      <w:pPr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</w:pPr>
    </w:p>
    <w:p w:rsidR="00AD4A88" w:rsidRDefault="009948E1" w:rsidP="009948E1">
      <w:pPr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  <w:lang w:val="it-IT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4.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 </w:t>
      </w: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PETAR KRUŽIĆ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, </w:t>
      </w:r>
      <w:r w:rsidRPr="00AD4A88">
        <w:rPr>
          <w:rFonts w:eastAsia="Times New Roman" w:cs="Andalus"/>
          <w:bCs/>
          <w:color w:val="632423" w:themeColor="accent2" w:themeShade="80"/>
          <w:sz w:val="24"/>
          <w:szCs w:val="24"/>
          <w:lang w:val="it-IT" w:eastAsia="hr-HR"/>
        </w:rPr>
        <w:t xml:space="preserve">gitara - 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2. raz 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ab/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ab/>
      </w:r>
      <w:r w:rsidRPr="00AD4A88"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  <w:lang w:val="it-IT"/>
        </w:rPr>
        <w:t>A. Diabelli: Andante</w:t>
      </w:r>
    </w:p>
    <w:p w:rsidR="009948E1" w:rsidRPr="00AD4A88" w:rsidRDefault="009948E1" w:rsidP="009948E1">
      <w:pPr>
        <w:rPr>
          <w:rFonts w:cs="Times New Roman"/>
          <w:color w:val="632423" w:themeColor="accent2" w:themeShade="80"/>
          <w:sz w:val="24"/>
          <w:szCs w:val="24"/>
          <w:lang w:val="it-IT"/>
        </w:rPr>
      </w:pP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br/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5.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 xml:space="preserve"> </w:t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MIA RUDMAN</w:t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 xml:space="preserve">, klavir – 2.raz </w:t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ab/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ab/>
      </w:r>
      <w:r w:rsidR="009F040F" w:rsidRPr="009F040F">
        <w:rPr>
          <w:rFonts w:cs="Andalus"/>
          <w:i/>
          <w:color w:val="632423" w:themeColor="accent2" w:themeShade="80"/>
          <w:sz w:val="24"/>
          <w:szCs w:val="24"/>
          <w:lang w:val="it-IT"/>
        </w:rPr>
        <w:t xml:space="preserve">A. </w:t>
      </w:r>
      <w:r w:rsidRPr="009F040F">
        <w:rPr>
          <w:rFonts w:cs="Andalus"/>
          <w:i/>
          <w:color w:val="632423" w:themeColor="accent2" w:themeShade="80"/>
          <w:sz w:val="24"/>
          <w:szCs w:val="24"/>
          <w:lang w:val="it-IT"/>
        </w:rPr>
        <w:t>Gre</w:t>
      </w:r>
      <w:r w:rsidRPr="009F040F">
        <w:rPr>
          <w:rFonts w:cs="Times New Roman"/>
          <w:i/>
          <w:color w:val="632423" w:themeColor="accent2" w:themeShade="80"/>
          <w:sz w:val="24"/>
          <w:szCs w:val="24"/>
          <w:lang w:val="it-IT"/>
        </w:rPr>
        <w:t>čaninov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it-IT"/>
        </w:rPr>
        <w:t>: Mazurka</w:t>
      </w:r>
    </w:p>
    <w:p w:rsidR="009948E1" w:rsidRPr="00AD4A88" w:rsidRDefault="009948E1" w:rsidP="009948E1">
      <w:pPr>
        <w:rPr>
          <w:rFonts w:cs="Andalus"/>
          <w:bCs/>
          <w:i/>
          <w:color w:val="632423" w:themeColor="accent2" w:themeShade="80"/>
          <w:sz w:val="24"/>
          <w:szCs w:val="24"/>
          <w:lang w:val="it-IT"/>
        </w:rPr>
      </w:pPr>
      <w:r w:rsidRPr="00AD4A88">
        <w:rPr>
          <w:rFonts w:cs="Andalus"/>
          <w:b/>
          <w:bCs/>
          <w:color w:val="632423" w:themeColor="accent2" w:themeShade="80"/>
          <w:sz w:val="24"/>
          <w:szCs w:val="24"/>
          <w:lang w:val="it-IT"/>
        </w:rPr>
        <w:t>6.</w:t>
      </w:r>
      <w:r w:rsidR="00AD4A88" w:rsidRPr="00AD4A88">
        <w:rPr>
          <w:rFonts w:cs="Andalus"/>
          <w:b/>
          <w:bCs/>
          <w:color w:val="632423" w:themeColor="accent2" w:themeShade="80"/>
          <w:sz w:val="24"/>
          <w:szCs w:val="24"/>
          <w:lang w:val="it-IT"/>
        </w:rPr>
        <w:t xml:space="preserve"> </w:t>
      </w:r>
      <w:r w:rsidRPr="00AD4A88">
        <w:rPr>
          <w:rFonts w:cs="Andalus"/>
          <w:b/>
          <w:bCs/>
          <w:color w:val="632423" w:themeColor="accent2" w:themeShade="80"/>
          <w:sz w:val="24"/>
          <w:szCs w:val="24"/>
          <w:lang w:val="it-IT"/>
        </w:rPr>
        <w:t>TARJA POTNAR</w:t>
      </w:r>
      <w:r w:rsidRPr="00AD4A88">
        <w:rPr>
          <w:rFonts w:cs="Andalus"/>
          <w:bCs/>
          <w:color w:val="632423" w:themeColor="accent2" w:themeShade="80"/>
          <w:sz w:val="24"/>
          <w:szCs w:val="24"/>
          <w:lang w:val="it-IT"/>
        </w:rPr>
        <w:t xml:space="preserve">, gitara - 2 raz. </w:t>
      </w:r>
      <w:r w:rsidRPr="00AD4A88">
        <w:rPr>
          <w:rFonts w:cs="Andalus"/>
          <w:bCs/>
          <w:color w:val="632423" w:themeColor="accent2" w:themeShade="80"/>
          <w:sz w:val="24"/>
          <w:szCs w:val="24"/>
          <w:lang w:val="it-IT"/>
        </w:rPr>
        <w:tab/>
      </w:r>
      <w:r w:rsidRPr="00AD4A88">
        <w:rPr>
          <w:rFonts w:cs="Andalus"/>
          <w:bCs/>
          <w:color w:val="632423" w:themeColor="accent2" w:themeShade="80"/>
          <w:sz w:val="24"/>
          <w:szCs w:val="24"/>
          <w:lang w:val="it-IT"/>
        </w:rPr>
        <w:tab/>
      </w:r>
      <w:r w:rsidRPr="00AD4A88">
        <w:rPr>
          <w:rFonts w:cs="Andalus"/>
          <w:bCs/>
          <w:i/>
          <w:color w:val="632423" w:themeColor="accent2" w:themeShade="80"/>
          <w:sz w:val="24"/>
          <w:szCs w:val="24"/>
          <w:lang w:val="it-IT"/>
        </w:rPr>
        <w:t>M. Carcassi: Andantino</w:t>
      </w:r>
    </w:p>
    <w:p w:rsidR="004B7BBF" w:rsidRPr="00AD4A88" w:rsidRDefault="009948E1" w:rsidP="009948E1">
      <w:pPr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lang w:val="it-IT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7.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 </w:t>
      </w:r>
      <w:r w:rsidR="004B7BBF"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MARIN KRUŽIĆ</w:t>
      </w:r>
      <w:r w:rsidR="004B7BBF"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, </w:t>
      </w:r>
      <w:r w:rsidR="004B7BBF" w:rsidRPr="00AD4A88">
        <w:rPr>
          <w:rFonts w:eastAsia="Times New Roman" w:cs="Andalus"/>
          <w:bCs/>
          <w:color w:val="632423" w:themeColor="accent2" w:themeShade="80"/>
          <w:sz w:val="24"/>
          <w:szCs w:val="24"/>
          <w:lang w:val="it-IT" w:eastAsia="hr-HR"/>
        </w:rPr>
        <w:t xml:space="preserve">gitara - </w:t>
      </w:r>
      <w:r w:rsidR="004B7BBF"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2. raz </w:t>
      </w:r>
      <w:r w:rsidR="004B7BBF"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ab/>
      </w:r>
      <w:r w:rsidR="004B7BBF"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ab/>
      </w:r>
      <w:r w:rsidR="004B7BBF" w:rsidRPr="00AD4A88"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 D. Aguado:  Valček</w:t>
      </w:r>
      <w:r w:rsidR="004B7BBF" w:rsidRPr="00AD4A88">
        <w:rPr>
          <w:rFonts w:cs="Andalus"/>
          <w:color w:val="632423" w:themeColor="accent2" w:themeShade="80"/>
          <w:sz w:val="24"/>
          <w:szCs w:val="24"/>
          <w:lang w:val="it-IT"/>
        </w:rPr>
        <w:t xml:space="preserve"> </w:t>
      </w:r>
      <w:r w:rsidR="004B7BBF" w:rsidRPr="00AD4A88">
        <w:rPr>
          <w:rFonts w:cs="Andalus"/>
          <w:color w:val="632423" w:themeColor="accent2" w:themeShade="80"/>
          <w:sz w:val="24"/>
          <w:szCs w:val="24"/>
          <w:lang w:val="it-IT"/>
        </w:rPr>
        <w:br/>
      </w:r>
    </w:p>
    <w:p w:rsidR="004B7BBF" w:rsidRPr="00AD4A88" w:rsidRDefault="009948E1" w:rsidP="009948E1">
      <w:pPr>
        <w:autoSpaceDE w:val="0"/>
        <w:autoSpaceDN w:val="0"/>
        <w:adjustRightInd w:val="0"/>
        <w:spacing w:after="0" w:line="240" w:lineRule="auto"/>
        <w:ind w:left="4248" w:hanging="4248"/>
        <w:rPr>
          <w:rFonts w:cs="Times New Roman"/>
          <w:i/>
          <w:color w:val="632423" w:themeColor="accent2" w:themeShade="80"/>
          <w:sz w:val="24"/>
          <w:szCs w:val="24"/>
          <w:lang w:val="it-IT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8.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 xml:space="preserve"> </w:t>
      </w:r>
      <w:r w:rsidR="004B7BBF"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MARKO GAJZLER</w:t>
      </w:r>
      <w:r w:rsidR="004B7BBF" w:rsidRPr="00AD4A88">
        <w:rPr>
          <w:rFonts w:cs="Andalus"/>
          <w:color w:val="632423" w:themeColor="accent2" w:themeShade="80"/>
          <w:sz w:val="24"/>
          <w:szCs w:val="24"/>
          <w:lang w:val="it-IT"/>
        </w:rPr>
        <w:t>, klavir – 2 raz.</w:t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ab/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G.Verdi: Isje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it-IT"/>
        </w:rPr>
        <w:t>čak iz opere “Traviata”</w:t>
      </w:r>
    </w:p>
    <w:p w:rsidR="004B7BBF" w:rsidRPr="00AD4A88" w:rsidRDefault="004B7BBF" w:rsidP="004B7BBF">
      <w:pPr>
        <w:autoSpaceDE w:val="0"/>
        <w:autoSpaceDN w:val="0"/>
        <w:adjustRightInd w:val="0"/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lang w:val="it-IT"/>
        </w:rPr>
      </w:pPr>
    </w:p>
    <w:p w:rsidR="009948E1" w:rsidRPr="00AD4A88" w:rsidRDefault="009948E1" w:rsidP="009948E1">
      <w:pPr>
        <w:spacing w:after="0" w:line="240" w:lineRule="auto"/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  <w:lang w:val="it-IT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9.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 </w:t>
      </w: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LUKA</w:t>
      </w: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hr-HR"/>
        </w:rPr>
        <w:t xml:space="preserve"> </w:t>
      </w: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BUTKOVI</w:t>
      </w: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hr-HR"/>
        </w:rPr>
        <w:t>Ć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hr-HR"/>
        </w:rPr>
        <w:t xml:space="preserve">, </w:t>
      </w:r>
      <w:r w:rsidRPr="00AD4A88">
        <w:rPr>
          <w:rFonts w:eastAsia="Times New Roman" w:cs="Andalus"/>
          <w:bCs/>
          <w:color w:val="632423" w:themeColor="accent2" w:themeShade="80"/>
          <w:sz w:val="24"/>
          <w:szCs w:val="24"/>
          <w:lang w:val="it-IT" w:eastAsia="hr-HR"/>
        </w:rPr>
        <w:t>gitara</w:t>
      </w:r>
      <w:r w:rsidRPr="00AD4A88">
        <w:rPr>
          <w:rFonts w:eastAsia="Times New Roman" w:cs="Andalus"/>
          <w:bCs/>
          <w:color w:val="632423" w:themeColor="accent2" w:themeShade="80"/>
          <w:sz w:val="24"/>
          <w:szCs w:val="24"/>
          <w:lang w:val="hr-HR" w:eastAsia="hr-HR"/>
        </w:rPr>
        <w:t xml:space="preserve"> - 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hr-HR"/>
        </w:rPr>
        <w:t>3.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>raz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hr-HR"/>
        </w:rPr>
        <w:t>.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hr-HR"/>
        </w:rPr>
        <w:tab/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hr-HR"/>
        </w:rPr>
        <w:tab/>
      </w:r>
      <w:r w:rsidRPr="00AD4A88"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  <w:lang w:val="it-IT"/>
        </w:rPr>
        <w:t>F. Sor: Etida Op.31, br.1,</w:t>
      </w:r>
    </w:p>
    <w:p w:rsidR="009948E1" w:rsidRPr="00AD4A88" w:rsidRDefault="009948E1" w:rsidP="004B7BBF">
      <w:pPr>
        <w:autoSpaceDE w:val="0"/>
        <w:autoSpaceDN w:val="0"/>
        <w:adjustRightInd w:val="0"/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lang w:val="it-IT"/>
        </w:rPr>
      </w:pPr>
    </w:p>
    <w:p w:rsidR="004B7BBF" w:rsidRPr="00AD4A88" w:rsidRDefault="009948E1" w:rsidP="007C0DE7">
      <w:pPr>
        <w:autoSpaceDE w:val="0"/>
        <w:autoSpaceDN w:val="0"/>
        <w:adjustRightInd w:val="0"/>
        <w:spacing w:after="0" w:line="240" w:lineRule="auto"/>
        <w:ind w:left="4248" w:hanging="4248"/>
        <w:rPr>
          <w:rFonts w:cs="Times New Roman"/>
          <w:i/>
          <w:color w:val="632423" w:themeColor="accent2" w:themeShade="80"/>
          <w:sz w:val="24"/>
          <w:szCs w:val="24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</w:rPr>
        <w:t>10.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</w:rPr>
        <w:t xml:space="preserve"> </w:t>
      </w:r>
      <w:r w:rsidR="004B7BBF" w:rsidRPr="00AD4A88">
        <w:rPr>
          <w:rFonts w:cs="Andalus"/>
          <w:b/>
          <w:color w:val="632423" w:themeColor="accent2" w:themeShade="80"/>
          <w:sz w:val="24"/>
          <w:szCs w:val="24"/>
        </w:rPr>
        <w:t>JAKOV BABIĆ</w:t>
      </w:r>
      <w:r w:rsidR="004B7BBF" w:rsidRPr="00AD4A88">
        <w:rPr>
          <w:rFonts w:cs="Andalus"/>
          <w:color w:val="632423" w:themeColor="accent2" w:themeShade="80"/>
          <w:sz w:val="24"/>
          <w:szCs w:val="24"/>
        </w:rPr>
        <w:t xml:space="preserve">, </w:t>
      </w:r>
      <w:proofErr w:type="spellStart"/>
      <w:r w:rsidR="004B7BBF" w:rsidRPr="00AD4A88">
        <w:rPr>
          <w:rFonts w:cs="Andalus"/>
          <w:color w:val="632423" w:themeColor="accent2" w:themeShade="80"/>
          <w:sz w:val="24"/>
          <w:szCs w:val="24"/>
        </w:rPr>
        <w:t>klavir</w:t>
      </w:r>
      <w:proofErr w:type="spellEnd"/>
      <w:r w:rsidR="004B7BBF" w:rsidRPr="00AD4A88">
        <w:rPr>
          <w:rFonts w:cs="Andalus"/>
          <w:color w:val="632423" w:themeColor="accent2" w:themeShade="80"/>
          <w:sz w:val="24"/>
          <w:szCs w:val="24"/>
        </w:rPr>
        <w:t xml:space="preserve"> –2.raz</w:t>
      </w:r>
      <w:r w:rsidRPr="00AD4A88">
        <w:rPr>
          <w:rFonts w:cs="Andalus"/>
          <w:color w:val="632423" w:themeColor="accent2" w:themeShade="80"/>
          <w:sz w:val="24"/>
          <w:szCs w:val="24"/>
        </w:rPr>
        <w:tab/>
      </w:r>
      <w:proofErr w:type="spellStart"/>
      <w:r w:rsidRPr="00AD4A88">
        <w:rPr>
          <w:rFonts w:cs="Andalus"/>
          <w:i/>
          <w:color w:val="632423" w:themeColor="accent2" w:themeShade="80"/>
          <w:sz w:val="24"/>
          <w:szCs w:val="24"/>
        </w:rPr>
        <w:t>G.Bizet</w:t>
      </w:r>
      <w:proofErr w:type="spellEnd"/>
      <w:r w:rsidRPr="00AD4A88">
        <w:rPr>
          <w:rFonts w:cs="Andalus"/>
          <w:i/>
          <w:color w:val="632423" w:themeColor="accent2" w:themeShade="80"/>
          <w:sz w:val="24"/>
          <w:szCs w:val="24"/>
        </w:rPr>
        <w:t xml:space="preserve">: Toreador </w:t>
      </w:r>
      <w:proofErr w:type="spellStart"/>
      <w:r w:rsidRPr="00AD4A88">
        <w:rPr>
          <w:rFonts w:cs="Andalus"/>
          <w:i/>
          <w:color w:val="632423" w:themeColor="accent2" w:themeShade="80"/>
          <w:sz w:val="24"/>
          <w:szCs w:val="24"/>
        </w:rPr>
        <w:t>iz</w:t>
      </w:r>
      <w:proofErr w:type="spellEnd"/>
      <w:r w:rsidRPr="00AD4A88">
        <w:rPr>
          <w:rFonts w:cs="Andalus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AD4A88">
        <w:rPr>
          <w:rFonts w:cs="Andalus"/>
          <w:i/>
          <w:color w:val="632423" w:themeColor="accent2" w:themeShade="80"/>
          <w:sz w:val="24"/>
          <w:szCs w:val="24"/>
        </w:rPr>
        <w:t>opere</w:t>
      </w:r>
      <w:proofErr w:type="spellEnd"/>
      <w:r w:rsidRPr="00AD4A88">
        <w:rPr>
          <w:rFonts w:cs="Andalus"/>
          <w:i/>
          <w:color w:val="632423" w:themeColor="accent2" w:themeShade="80"/>
          <w:sz w:val="24"/>
          <w:szCs w:val="24"/>
        </w:rPr>
        <w:t xml:space="preserve"> “Carmen”</w:t>
      </w:r>
    </w:p>
    <w:p w:rsidR="004B7BBF" w:rsidRPr="00AD4A88" w:rsidRDefault="004B7BBF" w:rsidP="004B7BBF">
      <w:pPr>
        <w:autoSpaceDE w:val="0"/>
        <w:autoSpaceDN w:val="0"/>
        <w:adjustRightInd w:val="0"/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</w:rPr>
      </w:pPr>
    </w:p>
    <w:p w:rsidR="009948E1" w:rsidRPr="00AD4A88" w:rsidRDefault="009948E1" w:rsidP="009948E1">
      <w:pPr>
        <w:autoSpaceDE w:val="0"/>
        <w:autoSpaceDN w:val="0"/>
        <w:adjustRightInd w:val="0"/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11. VILI KRŠANAC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, </w:t>
      </w:r>
      <w:r w:rsidRPr="00AD4A88">
        <w:rPr>
          <w:rFonts w:eastAsia="Times New Roman" w:cs="Andalus"/>
          <w:bCs/>
          <w:color w:val="632423" w:themeColor="accent2" w:themeShade="80"/>
          <w:sz w:val="24"/>
          <w:szCs w:val="24"/>
          <w:lang w:val="it-IT" w:eastAsia="hr-HR"/>
        </w:rPr>
        <w:t xml:space="preserve">gitara - 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3.raz  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ab/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ab/>
      </w:r>
      <w:r w:rsidRPr="00AD4A88"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  <w:lang w:val="it-IT"/>
        </w:rPr>
        <w:t>Stanko Prek: Allegretto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br/>
      </w:r>
    </w:p>
    <w:p w:rsidR="00AD4A88" w:rsidRDefault="00AD4A88" w:rsidP="007C0DE7">
      <w:pPr>
        <w:autoSpaceDE w:val="0"/>
        <w:autoSpaceDN w:val="0"/>
        <w:adjustRightInd w:val="0"/>
        <w:spacing w:after="0" w:line="240" w:lineRule="auto"/>
        <w:ind w:left="4248" w:hanging="4248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</w:p>
    <w:p w:rsidR="00AD4A88" w:rsidRDefault="00AD4A88" w:rsidP="007C0DE7">
      <w:pPr>
        <w:autoSpaceDE w:val="0"/>
        <w:autoSpaceDN w:val="0"/>
        <w:adjustRightInd w:val="0"/>
        <w:spacing w:after="0" w:line="240" w:lineRule="auto"/>
        <w:ind w:left="4248" w:hanging="4248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</w:p>
    <w:p w:rsidR="00AD4A88" w:rsidRDefault="00AD4A88" w:rsidP="007C0DE7">
      <w:pPr>
        <w:autoSpaceDE w:val="0"/>
        <w:autoSpaceDN w:val="0"/>
        <w:adjustRightInd w:val="0"/>
        <w:spacing w:after="0" w:line="240" w:lineRule="auto"/>
        <w:ind w:left="4248" w:hanging="4248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</w:p>
    <w:p w:rsidR="00AD4A88" w:rsidRDefault="00AD4A88" w:rsidP="007C0DE7">
      <w:pPr>
        <w:autoSpaceDE w:val="0"/>
        <w:autoSpaceDN w:val="0"/>
        <w:adjustRightInd w:val="0"/>
        <w:spacing w:after="0" w:line="240" w:lineRule="auto"/>
        <w:ind w:left="4248" w:hanging="4248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</w:p>
    <w:p w:rsidR="00AD4A88" w:rsidRDefault="00AD4A88" w:rsidP="007C0DE7">
      <w:pPr>
        <w:autoSpaceDE w:val="0"/>
        <w:autoSpaceDN w:val="0"/>
        <w:adjustRightInd w:val="0"/>
        <w:spacing w:after="0" w:line="240" w:lineRule="auto"/>
        <w:ind w:left="4248" w:hanging="4248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</w:p>
    <w:p w:rsidR="00AD4A88" w:rsidRDefault="00AD4A88" w:rsidP="007C0DE7">
      <w:pPr>
        <w:autoSpaceDE w:val="0"/>
        <w:autoSpaceDN w:val="0"/>
        <w:adjustRightInd w:val="0"/>
        <w:spacing w:after="0" w:line="240" w:lineRule="auto"/>
        <w:ind w:left="4248" w:hanging="4248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</w:p>
    <w:p w:rsidR="00AD4A88" w:rsidRDefault="00AD4A88" w:rsidP="007C0DE7">
      <w:pPr>
        <w:autoSpaceDE w:val="0"/>
        <w:autoSpaceDN w:val="0"/>
        <w:adjustRightInd w:val="0"/>
        <w:spacing w:after="0" w:line="240" w:lineRule="auto"/>
        <w:ind w:left="4248" w:hanging="4248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</w:p>
    <w:p w:rsidR="009948E1" w:rsidRPr="00AD4A88" w:rsidRDefault="009948E1" w:rsidP="007C0DE7">
      <w:pPr>
        <w:autoSpaceDE w:val="0"/>
        <w:autoSpaceDN w:val="0"/>
        <w:adjustRightInd w:val="0"/>
        <w:spacing w:after="0" w:line="240" w:lineRule="auto"/>
        <w:ind w:left="4248" w:hanging="4248"/>
        <w:rPr>
          <w:rFonts w:cs="Times New Roman"/>
          <w:i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lang w:val="hr-HR"/>
        </w:rPr>
        <w:t>12.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lang w:val="hr-HR"/>
        </w:rPr>
        <w:t xml:space="preserve"> </w:t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SARAH</w:t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hr-HR"/>
        </w:rPr>
        <w:t xml:space="preserve"> </w:t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STANKOVI</w:t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hr-HR"/>
        </w:rPr>
        <w:t xml:space="preserve">Ć, </w:t>
      </w:r>
      <w:r w:rsidRPr="00AD4A88">
        <w:rPr>
          <w:rFonts w:cs="Andalus"/>
          <w:color w:val="632423" w:themeColor="accent2" w:themeShade="80"/>
          <w:sz w:val="24"/>
          <w:szCs w:val="24"/>
          <w:lang w:val="hr-HR"/>
        </w:rPr>
        <w:t xml:space="preserve"> </w:t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>klavir</w:t>
      </w:r>
      <w:r w:rsidRPr="00AD4A88">
        <w:rPr>
          <w:rFonts w:cs="Andalus"/>
          <w:color w:val="632423" w:themeColor="accent2" w:themeShade="80"/>
          <w:sz w:val="24"/>
          <w:szCs w:val="24"/>
          <w:lang w:val="hr-HR"/>
        </w:rPr>
        <w:t xml:space="preserve"> – 4.</w:t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>raz</w:t>
      </w:r>
      <w:r w:rsidRPr="00AD4A88">
        <w:rPr>
          <w:rFonts w:cs="Andalus"/>
          <w:color w:val="632423" w:themeColor="accent2" w:themeShade="80"/>
          <w:sz w:val="24"/>
          <w:szCs w:val="24"/>
          <w:lang w:val="hr-HR"/>
        </w:rPr>
        <w:tab/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P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>.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I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hr-HR"/>
        </w:rPr>
        <w:t xml:space="preserve">. 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hr-HR"/>
        </w:rPr>
        <w:t>Č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it-IT"/>
        </w:rPr>
        <w:t>ajkovski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hr-HR"/>
        </w:rPr>
        <w:t xml:space="preserve">: 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it-IT"/>
        </w:rPr>
        <w:t>Valcer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hr-HR"/>
        </w:rPr>
        <w:t xml:space="preserve"> 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it-IT"/>
        </w:rPr>
        <w:t>iz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hr-HR"/>
        </w:rPr>
        <w:t xml:space="preserve"> 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it-IT"/>
        </w:rPr>
        <w:t>baleta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hr-HR"/>
        </w:rPr>
        <w:t xml:space="preserve"> “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it-IT"/>
        </w:rPr>
        <w:t>Uspavana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hr-HR"/>
        </w:rPr>
        <w:t xml:space="preserve"> 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it-IT"/>
        </w:rPr>
        <w:t>ljepotica</w:t>
      </w:r>
      <w:r w:rsidRPr="00AD4A88">
        <w:rPr>
          <w:rFonts w:cs="Times New Roman"/>
          <w:i/>
          <w:color w:val="632423" w:themeColor="accent2" w:themeShade="80"/>
          <w:sz w:val="24"/>
          <w:szCs w:val="24"/>
          <w:lang w:val="hr-HR"/>
        </w:rPr>
        <w:t>”</w:t>
      </w:r>
    </w:p>
    <w:p w:rsidR="009948E1" w:rsidRPr="00AD4A88" w:rsidRDefault="009948E1" w:rsidP="009948E1">
      <w:pPr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hr-HR"/>
        </w:rPr>
      </w:pPr>
    </w:p>
    <w:p w:rsidR="009948E1" w:rsidRPr="00AD4A88" w:rsidRDefault="009948E1" w:rsidP="009948E1">
      <w:pPr>
        <w:spacing w:after="0" w:line="240" w:lineRule="auto"/>
        <w:rPr>
          <w:rFonts w:cs="Andalus"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13.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 </w:t>
      </w: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ANDRIJAN KOVAČIĆ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, </w:t>
      </w:r>
      <w:r w:rsidRPr="00AD4A88">
        <w:rPr>
          <w:rFonts w:eastAsia="Times New Roman" w:cs="Andalus"/>
          <w:bCs/>
          <w:color w:val="632423" w:themeColor="accent2" w:themeShade="80"/>
          <w:sz w:val="24"/>
          <w:szCs w:val="24"/>
          <w:lang w:val="it-IT" w:eastAsia="hr-HR"/>
        </w:rPr>
        <w:t xml:space="preserve">gitara - 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>4. raz</w:t>
      </w:r>
      <w:r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ab/>
      </w:r>
      <w:r w:rsidRPr="00AD4A88"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  <w:lang w:val="it-IT"/>
        </w:rPr>
        <w:t>J. K. Mertz: Adagio</w:t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br/>
      </w:r>
    </w:p>
    <w:p w:rsidR="004B7BBF" w:rsidRPr="00AD4A88" w:rsidRDefault="009948E1" w:rsidP="004B7BBF">
      <w:pPr>
        <w:autoSpaceDE w:val="0"/>
        <w:autoSpaceDN w:val="0"/>
        <w:adjustRightInd w:val="0"/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lang w:val="it-IT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14.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 xml:space="preserve"> </w:t>
      </w:r>
      <w:r w:rsidR="004B7BBF"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MIA LUKIĆ</w:t>
      </w:r>
      <w:r w:rsidR="004B7BBF" w:rsidRPr="00AD4A88">
        <w:rPr>
          <w:rFonts w:cs="Andalus"/>
          <w:color w:val="632423" w:themeColor="accent2" w:themeShade="80"/>
          <w:sz w:val="24"/>
          <w:szCs w:val="24"/>
          <w:lang w:val="it-IT"/>
        </w:rPr>
        <w:t>, klavir – 2.raz</w:t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ab/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ab/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ab/>
      </w:r>
      <w:r w:rsidRPr="00AD4A88">
        <w:rPr>
          <w:rFonts w:cs="Andalus"/>
          <w:i/>
          <w:color w:val="632423" w:themeColor="accent2" w:themeShade="80"/>
          <w:sz w:val="24"/>
          <w:szCs w:val="24"/>
          <w:lang w:val="it-IT"/>
        </w:rPr>
        <w:t>C.Czerny: Etida</w:t>
      </w:r>
    </w:p>
    <w:p w:rsidR="004B7BBF" w:rsidRPr="00AD4A88" w:rsidRDefault="004B7BBF" w:rsidP="004B7BBF">
      <w:pPr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</w:pPr>
    </w:p>
    <w:p w:rsidR="004B7BBF" w:rsidRPr="00AD4A88" w:rsidRDefault="009948E1" w:rsidP="004B7BBF">
      <w:pPr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15.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 </w:t>
      </w:r>
      <w:r w:rsidR="00DF3071" w:rsidRPr="00AD4A88"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  <w:lang w:val="it-IT"/>
        </w:rPr>
        <w:t>ANDRO BABIĆ</w:t>
      </w:r>
      <w:r w:rsidR="00DF3071"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>,</w:t>
      </w:r>
      <w:r w:rsidR="000854B2" w:rsidRPr="00AD4A88">
        <w:rPr>
          <w:rFonts w:eastAsia="Times New Roman" w:cs="Andalus"/>
          <w:bCs/>
          <w:color w:val="632423" w:themeColor="accent2" w:themeShade="80"/>
          <w:sz w:val="24"/>
          <w:szCs w:val="24"/>
          <w:lang w:val="it-IT" w:eastAsia="hr-HR"/>
        </w:rPr>
        <w:t xml:space="preserve"> gitara - </w:t>
      </w:r>
      <w:r w:rsidR="00DF3071"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 xml:space="preserve">3. raz. </w:t>
      </w:r>
      <w:r w:rsidR="000854B2"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ab/>
      </w:r>
      <w:r w:rsidR="000854B2" w:rsidRPr="00AD4A88">
        <w:rPr>
          <w:rFonts w:cs="Andalus"/>
          <w:color w:val="632423" w:themeColor="accent2" w:themeShade="80"/>
          <w:sz w:val="24"/>
          <w:szCs w:val="24"/>
          <w:shd w:val="clear" w:color="auto" w:fill="FFFFFF"/>
          <w:lang w:val="it-IT"/>
        </w:rPr>
        <w:tab/>
      </w:r>
      <w:r w:rsidR="00DF3071" w:rsidRPr="00AD4A88"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</w:rPr>
        <w:t xml:space="preserve">F. </w:t>
      </w:r>
      <w:proofErr w:type="spellStart"/>
      <w:r w:rsidR="00DF3071" w:rsidRPr="00AD4A88"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</w:rPr>
        <w:t>Carulli</w:t>
      </w:r>
      <w:proofErr w:type="spellEnd"/>
      <w:r w:rsidR="00DF3071" w:rsidRPr="00AD4A88">
        <w:rPr>
          <w:rFonts w:cs="Andalus"/>
          <w:i/>
          <w:color w:val="632423" w:themeColor="accent2" w:themeShade="80"/>
          <w:sz w:val="24"/>
          <w:szCs w:val="24"/>
          <w:shd w:val="clear" w:color="auto" w:fill="FFFFFF"/>
        </w:rPr>
        <w:t>: Allegretto</w:t>
      </w:r>
      <w:r w:rsidR="00DF3071" w:rsidRPr="00AD4A88">
        <w:rPr>
          <w:rFonts w:cs="Andalus"/>
          <w:i/>
          <w:color w:val="632423" w:themeColor="accent2" w:themeShade="80"/>
          <w:sz w:val="24"/>
          <w:szCs w:val="24"/>
        </w:rPr>
        <w:br/>
      </w:r>
    </w:p>
    <w:p w:rsidR="004B7BBF" w:rsidRPr="00AD4A88" w:rsidRDefault="009948E1" w:rsidP="004B7BBF">
      <w:pPr>
        <w:autoSpaceDE w:val="0"/>
        <w:autoSpaceDN w:val="0"/>
        <w:adjustRightInd w:val="0"/>
        <w:spacing w:after="0" w:line="240" w:lineRule="auto"/>
        <w:rPr>
          <w:rFonts w:cs="Andalus"/>
          <w:i/>
          <w:color w:val="632423" w:themeColor="accent2" w:themeShade="80"/>
          <w:sz w:val="24"/>
          <w:szCs w:val="24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</w:rPr>
        <w:t>16.</w:t>
      </w:r>
      <w:r w:rsidR="00AD4A88" w:rsidRPr="00AD4A88">
        <w:rPr>
          <w:rFonts w:cs="Andalus"/>
          <w:b/>
          <w:color w:val="632423" w:themeColor="accent2" w:themeShade="80"/>
          <w:sz w:val="24"/>
          <w:szCs w:val="24"/>
        </w:rPr>
        <w:t xml:space="preserve"> </w:t>
      </w:r>
      <w:r w:rsidR="004B7BBF" w:rsidRPr="00AD4A88">
        <w:rPr>
          <w:rFonts w:cs="Andalus"/>
          <w:b/>
          <w:color w:val="632423" w:themeColor="accent2" w:themeShade="80"/>
          <w:sz w:val="24"/>
          <w:szCs w:val="24"/>
        </w:rPr>
        <w:t>JAKOV POŽEGA</w:t>
      </w:r>
      <w:r w:rsidR="004B7BBF" w:rsidRPr="00AD4A88">
        <w:rPr>
          <w:rFonts w:cs="Andalus"/>
          <w:color w:val="632423" w:themeColor="accent2" w:themeShade="80"/>
          <w:sz w:val="24"/>
          <w:szCs w:val="24"/>
        </w:rPr>
        <w:t xml:space="preserve">, </w:t>
      </w:r>
      <w:proofErr w:type="spellStart"/>
      <w:r w:rsidR="004B7BBF" w:rsidRPr="00AD4A88">
        <w:rPr>
          <w:rFonts w:cs="Andalus"/>
          <w:color w:val="632423" w:themeColor="accent2" w:themeShade="80"/>
          <w:sz w:val="24"/>
          <w:szCs w:val="24"/>
        </w:rPr>
        <w:t>klavir</w:t>
      </w:r>
      <w:proofErr w:type="spellEnd"/>
      <w:r w:rsidR="004B7BBF" w:rsidRPr="00AD4A88">
        <w:rPr>
          <w:rFonts w:cs="Andalus"/>
          <w:color w:val="632423" w:themeColor="accent2" w:themeShade="80"/>
          <w:sz w:val="24"/>
          <w:szCs w:val="24"/>
        </w:rPr>
        <w:t xml:space="preserve"> – 3.raz</w:t>
      </w:r>
      <w:r w:rsidRPr="00AD4A88">
        <w:rPr>
          <w:rFonts w:cs="Andalus"/>
          <w:color w:val="632423" w:themeColor="accent2" w:themeShade="80"/>
          <w:sz w:val="24"/>
          <w:szCs w:val="24"/>
        </w:rPr>
        <w:tab/>
      </w:r>
      <w:r w:rsidRPr="00AD4A88">
        <w:rPr>
          <w:rFonts w:cs="Andalus"/>
          <w:color w:val="632423" w:themeColor="accent2" w:themeShade="80"/>
          <w:sz w:val="24"/>
          <w:szCs w:val="24"/>
        </w:rPr>
        <w:tab/>
      </w:r>
      <w:r w:rsidR="00AD4A88" w:rsidRPr="00AD4A88">
        <w:rPr>
          <w:rFonts w:cs="Andalus"/>
          <w:i/>
          <w:color w:val="632423" w:themeColor="accent2" w:themeShade="80"/>
          <w:sz w:val="24"/>
          <w:szCs w:val="24"/>
        </w:rPr>
        <w:t xml:space="preserve">T. </w:t>
      </w:r>
      <w:proofErr w:type="spellStart"/>
      <w:r w:rsidRPr="00AD4A88">
        <w:rPr>
          <w:rFonts w:cs="Andalus"/>
          <w:i/>
          <w:color w:val="632423" w:themeColor="accent2" w:themeShade="80"/>
          <w:sz w:val="24"/>
          <w:szCs w:val="24"/>
        </w:rPr>
        <w:t>Loeschorn</w:t>
      </w:r>
      <w:proofErr w:type="spellEnd"/>
      <w:r w:rsidRPr="00AD4A88">
        <w:rPr>
          <w:rFonts w:cs="Andalus"/>
          <w:i/>
          <w:color w:val="632423" w:themeColor="accent2" w:themeShade="80"/>
          <w:sz w:val="24"/>
          <w:szCs w:val="24"/>
        </w:rPr>
        <w:t xml:space="preserve">: </w:t>
      </w:r>
      <w:proofErr w:type="spellStart"/>
      <w:r w:rsidRPr="00AD4A88">
        <w:rPr>
          <w:rFonts w:cs="Andalus"/>
          <w:i/>
          <w:color w:val="632423" w:themeColor="accent2" w:themeShade="80"/>
          <w:sz w:val="24"/>
          <w:szCs w:val="24"/>
        </w:rPr>
        <w:t>Etida</w:t>
      </w:r>
      <w:proofErr w:type="spellEnd"/>
      <w:r w:rsidR="00AD4A88">
        <w:rPr>
          <w:rFonts w:cs="Andalus"/>
          <w:i/>
          <w:color w:val="632423" w:themeColor="accent2" w:themeShade="80"/>
          <w:sz w:val="24"/>
          <w:szCs w:val="24"/>
        </w:rPr>
        <w:t xml:space="preserve"> G-</w:t>
      </w:r>
      <w:proofErr w:type="spellStart"/>
      <w:r w:rsidR="00AD4A88">
        <w:rPr>
          <w:rFonts w:cs="Andalus"/>
          <w:i/>
          <w:color w:val="632423" w:themeColor="accent2" w:themeShade="80"/>
          <w:sz w:val="24"/>
          <w:szCs w:val="24"/>
        </w:rPr>
        <w:t>dur</w:t>
      </w:r>
      <w:proofErr w:type="spellEnd"/>
    </w:p>
    <w:p w:rsidR="004B7BBF" w:rsidRPr="00AD4A88" w:rsidRDefault="004B7BBF" w:rsidP="004B7BBF">
      <w:pPr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shd w:val="clear" w:color="auto" w:fill="FFFFFF"/>
        </w:rPr>
      </w:pPr>
    </w:p>
    <w:p w:rsidR="001A5736" w:rsidRPr="00AD4A88" w:rsidRDefault="009948E1" w:rsidP="004B7BBF">
      <w:pPr>
        <w:autoSpaceDE w:val="0"/>
        <w:autoSpaceDN w:val="0"/>
        <w:adjustRightInd w:val="0"/>
        <w:spacing w:after="0" w:line="240" w:lineRule="auto"/>
        <w:rPr>
          <w:rFonts w:cs="Andalus"/>
          <w:i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color w:val="632423" w:themeColor="accent2" w:themeShade="80"/>
          <w:sz w:val="24"/>
          <w:szCs w:val="24"/>
          <w:lang w:val="hr-HR"/>
        </w:rPr>
        <w:t>17.</w:t>
      </w:r>
      <w:r w:rsidR="00DF3071" w:rsidRPr="00AD4A88">
        <w:rPr>
          <w:rFonts w:cs="Andalus"/>
          <w:color w:val="632423" w:themeColor="accent2" w:themeShade="80"/>
          <w:sz w:val="24"/>
          <w:szCs w:val="24"/>
          <w:lang w:val="hr-HR"/>
        </w:rPr>
        <w:t xml:space="preserve"> </w:t>
      </w:r>
      <w:r w:rsidR="001A5736" w:rsidRPr="00AD4A88">
        <w:rPr>
          <w:rFonts w:cs="Andalus"/>
          <w:b/>
          <w:color w:val="632423" w:themeColor="accent2" w:themeShade="80"/>
          <w:sz w:val="24"/>
          <w:szCs w:val="24"/>
        </w:rPr>
        <w:t>IVAN</w:t>
      </w:r>
      <w:r w:rsidR="001A5736" w:rsidRPr="00AD4A88">
        <w:rPr>
          <w:rFonts w:cs="Andalus"/>
          <w:b/>
          <w:color w:val="632423" w:themeColor="accent2" w:themeShade="80"/>
          <w:sz w:val="24"/>
          <w:szCs w:val="24"/>
          <w:lang w:val="hr-HR"/>
        </w:rPr>
        <w:t xml:space="preserve"> Š</w:t>
      </w:r>
      <w:r w:rsidR="001A5736" w:rsidRPr="00AD4A88">
        <w:rPr>
          <w:rFonts w:cs="Andalus"/>
          <w:b/>
          <w:color w:val="632423" w:themeColor="accent2" w:themeShade="80"/>
          <w:sz w:val="24"/>
          <w:szCs w:val="24"/>
        </w:rPr>
        <w:t>ABALJA</w:t>
      </w:r>
      <w:r w:rsidR="001A5736" w:rsidRPr="00AD4A88">
        <w:rPr>
          <w:rFonts w:cs="Andalus"/>
          <w:color w:val="632423" w:themeColor="accent2" w:themeShade="80"/>
          <w:sz w:val="24"/>
          <w:szCs w:val="24"/>
          <w:lang w:val="hr-HR"/>
        </w:rPr>
        <w:t xml:space="preserve">, </w:t>
      </w:r>
      <w:proofErr w:type="spellStart"/>
      <w:r w:rsidR="001A5736" w:rsidRPr="00AD4A88">
        <w:rPr>
          <w:rFonts w:cs="Andalus"/>
          <w:color w:val="632423" w:themeColor="accent2" w:themeShade="80"/>
          <w:sz w:val="24"/>
          <w:szCs w:val="24"/>
        </w:rPr>
        <w:t>klavir</w:t>
      </w:r>
      <w:proofErr w:type="spellEnd"/>
      <w:r w:rsidR="001A5736" w:rsidRPr="00AD4A88">
        <w:rPr>
          <w:rFonts w:cs="Andalus"/>
          <w:color w:val="632423" w:themeColor="accent2" w:themeShade="80"/>
          <w:sz w:val="24"/>
          <w:szCs w:val="24"/>
          <w:lang w:val="hr-HR"/>
        </w:rPr>
        <w:t xml:space="preserve"> – 4.</w:t>
      </w:r>
      <w:proofErr w:type="spellStart"/>
      <w:r w:rsidR="001A5736" w:rsidRPr="00AD4A88">
        <w:rPr>
          <w:rFonts w:cs="Andalus"/>
          <w:color w:val="632423" w:themeColor="accent2" w:themeShade="80"/>
          <w:sz w:val="24"/>
          <w:szCs w:val="24"/>
        </w:rPr>
        <w:t>raz</w:t>
      </w:r>
      <w:proofErr w:type="spellEnd"/>
      <w:r w:rsidR="007C0DE7" w:rsidRPr="00AD4A88">
        <w:rPr>
          <w:rFonts w:cs="Andalus"/>
          <w:color w:val="632423" w:themeColor="accent2" w:themeShade="80"/>
          <w:sz w:val="24"/>
          <w:szCs w:val="24"/>
        </w:rPr>
        <w:tab/>
      </w:r>
      <w:r w:rsidR="007C0DE7" w:rsidRPr="00AD4A88">
        <w:rPr>
          <w:rFonts w:cs="Andalus"/>
          <w:color w:val="632423" w:themeColor="accent2" w:themeShade="80"/>
          <w:sz w:val="24"/>
          <w:szCs w:val="24"/>
        </w:rPr>
        <w:tab/>
      </w:r>
      <w:r w:rsidR="00AD4A88" w:rsidRPr="00AD4A88">
        <w:rPr>
          <w:rFonts w:cs="Andalus"/>
          <w:i/>
          <w:color w:val="632423" w:themeColor="accent2" w:themeShade="80"/>
          <w:sz w:val="24"/>
          <w:szCs w:val="24"/>
        </w:rPr>
        <w:t>T.</w:t>
      </w:r>
      <w:r w:rsidR="00AD4A88">
        <w:rPr>
          <w:rFonts w:cs="Andalus"/>
          <w:color w:val="632423" w:themeColor="accent2" w:themeShade="80"/>
          <w:sz w:val="24"/>
          <w:szCs w:val="24"/>
        </w:rPr>
        <w:t xml:space="preserve"> </w:t>
      </w:r>
      <w:proofErr w:type="spellStart"/>
      <w:r w:rsidR="007C0DE7" w:rsidRPr="00AD4A88">
        <w:rPr>
          <w:rFonts w:cs="Andalus"/>
          <w:i/>
          <w:color w:val="632423" w:themeColor="accent2" w:themeShade="80"/>
          <w:sz w:val="24"/>
          <w:szCs w:val="24"/>
        </w:rPr>
        <w:t>Loeschorn</w:t>
      </w:r>
      <w:proofErr w:type="spellEnd"/>
      <w:r w:rsidR="007C0DE7" w:rsidRPr="00AD4A88">
        <w:rPr>
          <w:rFonts w:cs="Andalus"/>
          <w:i/>
          <w:color w:val="632423" w:themeColor="accent2" w:themeShade="80"/>
          <w:sz w:val="24"/>
          <w:szCs w:val="24"/>
        </w:rPr>
        <w:t xml:space="preserve">: </w:t>
      </w:r>
      <w:proofErr w:type="spellStart"/>
      <w:r w:rsidR="007C0DE7" w:rsidRPr="00AD4A88">
        <w:rPr>
          <w:rFonts w:cs="Andalus"/>
          <w:i/>
          <w:color w:val="632423" w:themeColor="accent2" w:themeShade="80"/>
          <w:sz w:val="24"/>
          <w:szCs w:val="24"/>
        </w:rPr>
        <w:t>Etida</w:t>
      </w:r>
      <w:proofErr w:type="spellEnd"/>
      <w:r w:rsidR="007C0DE7" w:rsidRPr="00AD4A88">
        <w:rPr>
          <w:rFonts w:cs="Andalus"/>
          <w:i/>
          <w:color w:val="632423" w:themeColor="accent2" w:themeShade="80"/>
          <w:sz w:val="24"/>
          <w:szCs w:val="24"/>
        </w:rPr>
        <w:t xml:space="preserve"> </w:t>
      </w:r>
      <w:r w:rsidR="00AD4A88">
        <w:rPr>
          <w:rFonts w:cs="Andalus"/>
          <w:i/>
          <w:color w:val="632423" w:themeColor="accent2" w:themeShade="80"/>
          <w:sz w:val="24"/>
          <w:szCs w:val="24"/>
        </w:rPr>
        <w:t>B-</w:t>
      </w:r>
      <w:proofErr w:type="spellStart"/>
      <w:r w:rsidR="00AD4A88">
        <w:rPr>
          <w:rFonts w:cs="Andalus"/>
          <w:i/>
          <w:color w:val="632423" w:themeColor="accent2" w:themeShade="80"/>
          <w:sz w:val="24"/>
          <w:szCs w:val="24"/>
        </w:rPr>
        <w:t>dur</w:t>
      </w:r>
      <w:proofErr w:type="spellEnd"/>
    </w:p>
    <w:p w:rsidR="004B7BBF" w:rsidRPr="00AD4A88" w:rsidRDefault="004B7BBF" w:rsidP="004B7BBF">
      <w:pPr>
        <w:autoSpaceDE w:val="0"/>
        <w:autoSpaceDN w:val="0"/>
        <w:adjustRightInd w:val="0"/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</w:p>
    <w:p w:rsidR="004B7BBF" w:rsidRPr="00AD4A88" w:rsidRDefault="004B7BBF" w:rsidP="004B7BBF">
      <w:pPr>
        <w:pStyle w:val="Heading2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Theme="minorHAnsi" w:hAnsiTheme="minorHAnsi" w:cs="Andalus"/>
          <w:bCs w:val="0"/>
          <w:color w:val="632423" w:themeColor="accent2" w:themeShade="80"/>
          <w:sz w:val="24"/>
          <w:szCs w:val="24"/>
        </w:rPr>
      </w:pPr>
    </w:p>
    <w:p w:rsidR="004B7BBF" w:rsidRPr="00AD4A88" w:rsidRDefault="004B7BBF" w:rsidP="004B7BBF">
      <w:pPr>
        <w:pStyle w:val="Heading2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Theme="minorHAnsi" w:hAnsiTheme="minorHAnsi" w:cs="Andalus"/>
          <w:bCs w:val="0"/>
          <w:color w:val="632423" w:themeColor="accent2" w:themeShade="80"/>
          <w:sz w:val="24"/>
          <w:szCs w:val="24"/>
        </w:rPr>
      </w:pPr>
    </w:p>
    <w:p w:rsidR="002F6363" w:rsidRPr="00AD4A88" w:rsidRDefault="002F6363" w:rsidP="004B7BBF">
      <w:pPr>
        <w:pStyle w:val="Heading2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Theme="minorHAnsi" w:hAnsiTheme="minorHAnsi" w:cs="Andalus"/>
          <w:bCs w:val="0"/>
          <w:color w:val="632423" w:themeColor="accent2" w:themeShade="80"/>
          <w:sz w:val="24"/>
          <w:szCs w:val="24"/>
        </w:rPr>
      </w:pPr>
      <w:r w:rsidRPr="00AD4A88">
        <w:rPr>
          <w:rStyle w:val="apple-converted-space"/>
          <w:rFonts w:asciiTheme="minorHAnsi" w:hAnsiTheme="minorHAnsi" w:cs="Andalus"/>
          <w:bCs w:val="0"/>
          <w:color w:val="632423" w:themeColor="accent2" w:themeShade="80"/>
          <w:sz w:val="24"/>
          <w:szCs w:val="24"/>
        </w:rPr>
        <w:t>Z</w:t>
      </w:r>
      <w:r w:rsidR="00F65275" w:rsidRPr="00AD4A88">
        <w:rPr>
          <w:rStyle w:val="apple-converted-space"/>
          <w:rFonts w:asciiTheme="minorHAnsi" w:hAnsiTheme="minorHAnsi" w:cs="Andalus"/>
          <w:bCs w:val="0"/>
          <w:color w:val="632423" w:themeColor="accent2" w:themeShade="80"/>
          <w:sz w:val="24"/>
          <w:szCs w:val="24"/>
        </w:rPr>
        <w:t>BOR</w:t>
      </w:r>
      <w:r w:rsidRPr="00AD4A88">
        <w:rPr>
          <w:rStyle w:val="apple-converted-space"/>
          <w:rFonts w:asciiTheme="minorHAnsi" w:hAnsiTheme="minorHAnsi" w:cs="Andalus"/>
          <w:bCs w:val="0"/>
          <w:color w:val="632423" w:themeColor="accent2" w:themeShade="80"/>
          <w:sz w:val="24"/>
          <w:szCs w:val="24"/>
        </w:rPr>
        <w:t>:</w:t>
      </w:r>
    </w:p>
    <w:p w:rsidR="002F6363" w:rsidRPr="00AD4A88" w:rsidRDefault="00A37ED4" w:rsidP="004B7BBF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ndalus"/>
          <w:b w:val="0"/>
          <w:i/>
          <w:color w:val="632423" w:themeColor="accent2" w:themeShade="80"/>
          <w:sz w:val="24"/>
          <w:szCs w:val="24"/>
        </w:rPr>
      </w:pPr>
      <w:r w:rsidRPr="00AD4A88"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t>Đ</w:t>
      </w:r>
      <w:r w:rsidR="001A5736" w:rsidRPr="00AD4A88"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t>uliana Brajkovć</w:t>
      </w:r>
      <w:r w:rsidRPr="00AD4A88"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t xml:space="preserve"> (glazba i tekst)</w:t>
      </w:r>
      <w:r w:rsidR="001A5736" w:rsidRPr="00AD4A88"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t xml:space="preserve">: </w:t>
      </w:r>
      <w:r w:rsidR="002F6363" w:rsidRPr="00AD4A88">
        <w:rPr>
          <w:rStyle w:val="apple-converted-space"/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t>Žablji menuet</w:t>
      </w:r>
      <w:r w:rsidR="002F6363" w:rsidRPr="00AD4A88">
        <w:rPr>
          <w:rFonts w:asciiTheme="minorHAnsi" w:hAnsiTheme="minorHAnsi" w:cs="Andalus"/>
          <w:b w:val="0"/>
          <w:bCs w:val="0"/>
          <w:i/>
          <w:color w:val="632423" w:themeColor="accent2" w:themeShade="80"/>
          <w:sz w:val="24"/>
          <w:szCs w:val="24"/>
        </w:rPr>
        <w:br/>
      </w:r>
      <w:r w:rsidR="00F65275" w:rsidRPr="00AD4A88">
        <w:rPr>
          <w:rFonts w:asciiTheme="minorHAnsi" w:hAnsiTheme="minorHAnsi" w:cs="Andalus"/>
          <w:b w:val="0"/>
          <w:i/>
          <w:color w:val="632423" w:themeColor="accent2" w:themeShade="80"/>
          <w:sz w:val="24"/>
          <w:szCs w:val="24"/>
        </w:rPr>
        <w:t>James Pierpont (glazba) Mišo Doležal</w:t>
      </w:r>
      <w:r w:rsidR="0076791B" w:rsidRPr="00AD4A88">
        <w:rPr>
          <w:rFonts w:asciiTheme="minorHAnsi" w:hAnsiTheme="minorHAnsi" w:cs="Andalus"/>
          <w:b w:val="0"/>
          <w:i/>
          <w:color w:val="632423" w:themeColor="accent2" w:themeShade="80"/>
          <w:sz w:val="24"/>
          <w:szCs w:val="24"/>
        </w:rPr>
        <w:t xml:space="preserve"> </w:t>
      </w:r>
      <w:r w:rsidR="00F65275" w:rsidRPr="00AD4A88">
        <w:rPr>
          <w:rFonts w:asciiTheme="minorHAnsi" w:hAnsiTheme="minorHAnsi" w:cs="Andalus"/>
          <w:b w:val="0"/>
          <w:i/>
          <w:color w:val="632423" w:themeColor="accent2" w:themeShade="80"/>
          <w:sz w:val="24"/>
          <w:szCs w:val="24"/>
        </w:rPr>
        <w:t>(hrv.tekst)</w:t>
      </w:r>
      <w:r w:rsidR="0076791B" w:rsidRPr="00AD4A88">
        <w:rPr>
          <w:rFonts w:asciiTheme="minorHAnsi" w:hAnsiTheme="minorHAnsi" w:cs="Andalus"/>
          <w:b w:val="0"/>
          <w:i/>
          <w:color w:val="632423" w:themeColor="accent2" w:themeShade="80"/>
          <w:sz w:val="24"/>
          <w:szCs w:val="24"/>
        </w:rPr>
        <w:t xml:space="preserve">: </w:t>
      </w:r>
      <w:r w:rsidR="002F6363" w:rsidRPr="00AD4A88">
        <w:rPr>
          <w:rStyle w:val="apple-converted-space"/>
          <w:rFonts w:asciiTheme="minorHAnsi" w:hAnsiTheme="minorHAnsi" w:cs="Andalus"/>
          <w:b w:val="0"/>
          <w:i/>
          <w:color w:val="632423" w:themeColor="accent2" w:themeShade="80"/>
          <w:sz w:val="24"/>
          <w:szCs w:val="24"/>
          <w:shd w:val="clear" w:color="auto" w:fill="FFFFFF"/>
        </w:rPr>
        <w:t>Zvon</w:t>
      </w:r>
      <w:r w:rsidRPr="00AD4A88">
        <w:rPr>
          <w:rStyle w:val="apple-converted-space"/>
          <w:rFonts w:asciiTheme="minorHAnsi" w:hAnsiTheme="minorHAnsi" w:cs="Andalus"/>
          <w:b w:val="0"/>
          <w:i/>
          <w:color w:val="632423" w:themeColor="accent2" w:themeShade="80"/>
          <w:sz w:val="24"/>
          <w:szCs w:val="24"/>
          <w:shd w:val="clear" w:color="auto" w:fill="FFFFFF"/>
        </w:rPr>
        <w:t>č</w:t>
      </w:r>
      <w:r w:rsidR="002F6363" w:rsidRPr="00AD4A88">
        <w:rPr>
          <w:rStyle w:val="apple-converted-space"/>
          <w:rFonts w:asciiTheme="minorHAnsi" w:hAnsiTheme="minorHAnsi" w:cs="Andalus"/>
          <w:b w:val="0"/>
          <w:i/>
          <w:color w:val="632423" w:themeColor="accent2" w:themeShade="80"/>
          <w:sz w:val="24"/>
          <w:szCs w:val="24"/>
          <w:shd w:val="clear" w:color="auto" w:fill="FFFFFF"/>
        </w:rPr>
        <w:t>i</w:t>
      </w:r>
      <w:r w:rsidRPr="00AD4A88">
        <w:rPr>
          <w:rStyle w:val="apple-converted-space"/>
          <w:rFonts w:asciiTheme="minorHAnsi" w:hAnsiTheme="minorHAnsi" w:cs="Andalus"/>
          <w:b w:val="0"/>
          <w:i/>
          <w:color w:val="632423" w:themeColor="accent2" w:themeShade="80"/>
          <w:sz w:val="24"/>
          <w:szCs w:val="24"/>
          <w:shd w:val="clear" w:color="auto" w:fill="FFFFFF"/>
        </w:rPr>
        <w:t>ć</w:t>
      </w:r>
      <w:r w:rsidR="002F6363" w:rsidRPr="00AD4A88">
        <w:rPr>
          <w:rStyle w:val="apple-converted-space"/>
          <w:rFonts w:asciiTheme="minorHAnsi" w:hAnsiTheme="minorHAnsi" w:cs="Andalus"/>
          <w:b w:val="0"/>
          <w:i/>
          <w:color w:val="632423" w:themeColor="accent2" w:themeShade="80"/>
          <w:sz w:val="24"/>
          <w:szCs w:val="24"/>
          <w:shd w:val="clear" w:color="auto" w:fill="FFFFFF"/>
        </w:rPr>
        <w:t>i</w:t>
      </w:r>
    </w:p>
    <w:p w:rsidR="001A5736" w:rsidRPr="00AD4A88" w:rsidRDefault="001A5736" w:rsidP="001A5736">
      <w:pPr>
        <w:spacing w:after="0" w:line="240" w:lineRule="auto"/>
        <w:jc w:val="center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</w:p>
    <w:p w:rsidR="00DF3071" w:rsidRPr="00AD4A88" w:rsidRDefault="00DF3071" w:rsidP="0076791B">
      <w:pPr>
        <w:pBdr>
          <w:top w:val="single" w:sz="4" w:space="1" w:color="auto"/>
        </w:pBdr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U</w:t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hr-HR"/>
        </w:rPr>
        <w:t>č</w:t>
      </w:r>
      <w:r w:rsidRPr="00AD4A88">
        <w:rPr>
          <w:rFonts w:cs="Andalus"/>
          <w:b/>
          <w:color w:val="632423" w:themeColor="accent2" w:themeShade="80"/>
          <w:sz w:val="24"/>
          <w:szCs w:val="24"/>
          <w:lang w:val="it-IT"/>
        </w:rPr>
        <w:t>itelji</w:t>
      </w:r>
    </w:p>
    <w:p w:rsidR="00DF3071" w:rsidRPr="00AD4A88" w:rsidRDefault="00DF3071" w:rsidP="00F65275">
      <w:pPr>
        <w:autoSpaceDE w:val="0"/>
        <w:autoSpaceDN w:val="0"/>
        <w:adjustRightInd w:val="0"/>
        <w:spacing w:after="0" w:line="240" w:lineRule="auto"/>
        <w:rPr>
          <w:rFonts w:cs="Andalus"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>Klavir</w:t>
      </w:r>
      <w:r w:rsidR="001A5736" w:rsidRPr="00AD4A88">
        <w:rPr>
          <w:rFonts w:cs="Andalus"/>
          <w:color w:val="632423" w:themeColor="accent2" w:themeShade="80"/>
          <w:sz w:val="24"/>
          <w:szCs w:val="24"/>
          <w:lang w:val="hr-HR"/>
        </w:rPr>
        <w:t xml:space="preserve"> - </w:t>
      </w:r>
      <w:r w:rsidRPr="009F040F">
        <w:rPr>
          <w:rFonts w:cs="Andalus"/>
          <w:b/>
          <w:color w:val="632423" w:themeColor="accent2" w:themeShade="80"/>
          <w:sz w:val="24"/>
          <w:szCs w:val="24"/>
          <w:lang w:val="it-IT"/>
        </w:rPr>
        <w:t>Olivera</w:t>
      </w:r>
      <w:r w:rsidRPr="009F040F">
        <w:rPr>
          <w:rFonts w:cs="Andalus"/>
          <w:b/>
          <w:color w:val="632423" w:themeColor="accent2" w:themeShade="80"/>
          <w:sz w:val="24"/>
          <w:szCs w:val="24"/>
          <w:lang w:val="hr-HR"/>
        </w:rPr>
        <w:t xml:space="preserve"> </w:t>
      </w:r>
      <w:r w:rsidRPr="009F040F">
        <w:rPr>
          <w:rFonts w:cs="Andalus"/>
          <w:b/>
          <w:color w:val="632423" w:themeColor="accent2" w:themeShade="80"/>
          <w:sz w:val="24"/>
          <w:szCs w:val="24"/>
          <w:lang w:val="it-IT"/>
        </w:rPr>
        <w:t>Mirkovi</w:t>
      </w:r>
      <w:r w:rsidRPr="009F040F">
        <w:rPr>
          <w:rFonts w:cs="Andalus"/>
          <w:b/>
          <w:color w:val="632423" w:themeColor="accent2" w:themeShade="80"/>
          <w:sz w:val="24"/>
          <w:szCs w:val="24"/>
          <w:lang w:val="hr-HR"/>
        </w:rPr>
        <w:t>ć</w:t>
      </w:r>
    </w:p>
    <w:p w:rsidR="00DF3071" w:rsidRPr="009F040F" w:rsidRDefault="001A5736" w:rsidP="00F65275">
      <w:pPr>
        <w:autoSpaceDE w:val="0"/>
        <w:autoSpaceDN w:val="0"/>
        <w:adjustRightInd w:val="0"/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>Gitara</w:t>
      </w:r>
      <w:r w:rsidRPr="00AD4A88">
        <w:rPr>
          <w:rFonts w:cs="Andalus"/>
          <w:color w:val="632423" w:themeColor="accent2" w:themeShade="80"/>
          <w:sz w:val="24"/>
          <w:szCs w:val="24"/>
          <w:lang w:val="hr-HR"/>
        </w:rPr>
        <w:t xml:space="preserve"> - </w:t>
      </w:r>
      <w:r w:rsidR="00DF3071" w:rsidRPr="009F040F">
        <w:rPr>
          <w:rFonts w:cs="Andalus"/>
          <w:b/>
          <w:color w:val="632423" w:themeColor="accent2" w:themeShade="80"/>
          <w:sz w:val="24"/>
          <w:szCs w:val="24"/>
          <w:lang w:val="it-IT"/>
        </w:rPr>
        <w:t>Nikola</w:t>
      </w:r>
      <w:r w:rsidR="00DF3071" w:rsidRPr="009F040F">
        <w:rPr>
          <w:rFonts w:cs="Andalus"/>
          <w:b/>
          <w:color w:val="632423" w:themeColor="accent2" w:themeShade="80"/>
          <w:sz w:val="24"/>
          <w:szCs w:val="24"/>
          <w:lang w:val="hr-HR"/>
        </w:rPr>
        <w:t xml:space="preserve"> </w:t>
      </w:r>
      <w:r w:rsidR="00DF3071" w:rsidRPr="009F040F">
        <w:rPr>
          <w:rFonts w:cs="Andalus"/>
          <w:b/>
          <w:color w:val="632423" w:themeColor="accent2" w:themeShade="80"/>
          <w:sz w:val="24"/>
          <w:szCs w:val="24"/>
          <w:lang w:val="it-IT"/>
        </w:rPr>
        <w:t>Par</w:t>
      </w:r>
      <w:r w:rsidR="00DF3071" w:rsidRPr="009F040F">
        <w:rPr>
          <w:rFonts w:cs="Andalus"/>
          <w:b/>
          <w:color w:val="632423" w:themeColor="accent2" w:themeShade="80"/>
          <w:sz w:val="24"/>
          <w:szCs w:val="24"/>
          <w:lang w:val="hr-HR"/>
        </w:rPr>
        <w:t>č</w:t>
      </w:r>
      <w:r w:rsidR="00DF3071" w:rsidRPr="009F040F">
        <w:rPr>
          <w:rFonts w:cs="Andalus"/>
          <w:b/>
          <w:color w:val="632423" w:themeColor="accent2" w:themeShade="80"/>
          <w:sz w:val="24"/>
          <w:szCs w:val="24"/>
          <w:lang w:val="it-IT"/>
        </w:rPr>
        <w:t>i</w:t>
      </w:r>
      <w:r w:rsidR="00DF3071" w:rsidRPr="009F040F">
        <w:rPr>
          <w:rFonts w:cs="Andalus"/>
          <w:b/>
          <w:color w:val="632423" w:themeColor="accent2" w:themeShade="80"/>
          <w:sz w:val="24"/>
          <w:szCs w:val="24"/>
          <w:lang w:val="hr-HR"/>
        </w:rPr>
        <w:t>ć</w:t>
      </w:r>
    </w:p>
    <w:p w:rsidR="0076791B" w:rsidRPr="009F040F" w:rsidRDefault="0076791B" w:rsidP="0076791B">
      <w:pPr>
        <w:autoSpaceDE w:val="0"/>
        <w:autoSpaceDN w:val="0"/>
        <w:adjustRightInd w:val="0"/>
        <w:spacing w:after="0" w:line="240" w:lineRule="auto"/>
        <w:rPr>
          <w:rFonts w:cs="Andalus"/>
          <w:b/>
          <w:color w:val="632423" w:themeColor="accent2" w:themeShade="80"/>
          <w:sz w:val="24"/>
          <w:szCs w:val="24"/>
          <w:lang w:val="hr-HR"/>
        </w:rPr>
      </w:pP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>Zbor</w:t>
      </w:r>
      <w:r w:rsidRPr="00AD4A88">
        <w:rPr>
          <w:rFonts w:cs="Andalus"/>
          <w:color w:val="632423" w:themeColor="accent2" w:themeShade="80"/>
          <w:sz w:val="24"/>
          <w:szCs w:val="24"/>
          <w:lang w:val="hr-HR"/>
        </w:rPr>
        <w:t xml:space="preserve"> / </w:t>
      </w:r>
      <w:r w:rsidRPr="00AD4A88">
        <w:rPr>
          <w:rFonts w:cs="Andalus"/>
          <w:color w:val="632423" w:themeColor="accent2" w:themeShade="80"/>
          <w:sz w:val="24"/>
          <w:szCs w:val="24"/>
          <w:lang w:val="it-IT"/>
        </w:rPr>
        <w:t>solfeggio</w:t>
      </w:r>
      <w:r w:rsidRPr="00AD4A88">
        <w:rPr>
          <w:rFonts w:cs="Andalus"/>
          <w:color w:val="632423" w:themeColor="accent2" w:themeShade="80"/>
          <w:sz w:val="24"/>
          <w:szCs w:val="24"/>
          <w:lang w:val="hr-HR"/>
        </w:rPr>
        <w:t xml:space="preserve"> - </w:t>
      </w:r>
      <w:r w:rsidRPr="009F040F">
        <w:rPr>
          <w:rFonts w:cs="Andalus"/>
          <w:b/>
          <w:color w:val="632423" w:themeColor="accent2" w:themeShade="80"/>
          <w:sz w:val="24"/>
          <w:szCs w:val="24"/>
          <w:lang w:val="it-IT"/>
        </w:rPr>
        <w:t>Ljerka</w:t>
      </w:r>
      <w:r w:rsidRPr="009F040F">
        <w:rPr>
          <w:rFonts w:cs="Andalus"/>
          <w:b/>
          <w:color w:val="632423" w:themeColor="accent2" w:themeShade="80"/>
          <w:sz w:val="24"/>
          <w:szCs w:val="24"/>
          <w:lang w:val="hr-HR"/>
        </w:rPr>
        <w:t xml:space="preserve"> Š</w:t>
      </w:r>
      <w:r w:rsidRPr="009F040F">
        <w:rPr>
          <w:rFonts w:cs="Andalus"/>
          <w:b/>
          <w:color w:val="632423" w:themeColor="accent2" w:themeShade="80"/>
          <w:sz w:val="24"/>
          <w:szCs w:val="24"/>
          <w:lang w:val="it-IT"/>
        </w:rPr>
        <w:t>eme</w:t>
      </w:r>
      <w:r w:rsidRPr="009F040F">
        <w:rPr>
          <w:rFonts w:cs="Andalus"/>
          <w:b/>
          <w:color w:val="632423" w:themeColor="accent2" w:themeShade="80"/>
          <w:sz w:val="24"/>
          <w:szCs w:val="24"/>
          <w:lang w:val="hr-HR"/>
        </w:rPr>
        <w:t>š</w:t>
      </w:r>
    </w:p>
    <w:p w:rsidR="00DF3071" w:rsidRPr="00AD4A88" w:rsidRDefault="00DF3071" w:rsidP="001A5736">
      <w:pPr>
        <w:spacing w:after="0" w:line="240" w:lineRule="auto"/>
        <w:rPr>
          <w:rFonts w:cs="Andalus"/>
          <w:color w:val="632423" w:themeColor="accent2" w:themeShade="80"/>
          <w:sz w:val="24"/>
          <w:szCs w:val="24"/>
          <w:lang w:val="hr-HR"/>
        </w:rPr>
      </w:pPr>
    </w:p>
    <w:p w:rsidR="001A5736" w:rsidRPr="00AD4A88" w:rsidRDefault="001A5736" w:rsidP="001A5736">
      <w:pPr>
        <w:spacing w:after="0" w:line="240" w:lineRule="auto"/>
        <w:rPr>
          <w:rFonts w:cs="Andalus"/>
          <w:color w:val="632423" w:themeColor="accent2" w:themeShade="80"/>
          <w:sz w:val="24"/>
          <w:szCs w:val="24"/>
          <w:lang w:val="hr-HR"/>
        </w:rPr>
      </w:pPr>
    </w:p>
    <w:sectPr w:rsidR="001A5736" w:rsidRPr="00AD4A88" w:rsidSect="004B7BBF">
      <w:pgSz w:w="16838" w:h="11906" w:orient="landscape"/>
      <w:pgMar w:top="993" w:right="284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73A"/>
    <w:multiLevelType w:val="hybridMultilevel"/>
    <w:tmpl w:val="EDCAF4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00F3"/>
    <w:multiLevelType w:val="hybridMultilevel"/>
    <w:tmpl w:val="766CA682"/>
    <w:lvl w:ilvl="0" w:tplc="B420C3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F47FC"/>
    <w:multiLevelType w:val="hybridMultilevel"/>
    <w:tmpl w:val="B6FEA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E5F26"/>
    <w:multiLevelType w:val="hybridMultilevel"/>
    <w:tmpl w:val="5D6EA704"/>
    <w:lvl w:ilvl="0" w:tplc="56AED636">
      <w:start w:val="6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A7B47"/>
    <w:multiLevelType w:val="hybridMultilevel"/>
    <w:tmpl w:val="4D785B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071"/>
    <w:rsid w:val="000854B2"/>
    <w:rsid w:val="000E30BA"/>
    <w:rsid w:val="001A5736"/>
    <w:rsid w:val="002F6363"/>
    <w:rsid w:val="00400EAB"/>
    <w:rsid w:val="004A7F19"/>
    <w:rsid w:val="004B7BBF"/>
    <w:rsid w:val="005A3DEC"/>
    <w:rsid w:val="00744A0F"/>
    <w:rsid w:val="0076791B"/>
    <w:rsid w:val="0078278A"/>
    <w:rsid w:val="007C0DE7"/>
    <w:rsid w:val="007E4D48"/>
    <w:rsid w:val="00844845"/>
    <w:rsid w:val="009948E1"/>
    <w:rsid w:val="009978E1"/>
    <w:rsid w:val="009E13F9"/>
    <w:rsid w:val="009F040F"/>
    <w:rsid w:val="00A37ED4"/>
    <w:rsid w:val="00A67DFA"/>
    <w:rsid w:val="00A860FA"/>
    <w:rsid w:val="00AD4A88"/>
    <w:rsid w:val="00DF3071"/>
    <w:rsid w:val="00E7161C"/>
    <w:rsid w:val="00F65275"/>
    <w:rsid w:val="00FA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2F6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0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2F636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DefaultParagraphFont"/>
    <w:rsid w:val="002F6363"/>
  </w:style>
  <w:style w:type="character" w:styleId="Hyperlink">
    <w:name w:val="Hyperlink"/>
    <w:basedOn w:val="DefaultParagraphFont"/>
    <w:rsid w:val="00A860F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860FA"/>
    <w:pPr>
      <w:spacing w:after="0" w:line="240" w:lineRule="auto"/>
      <w:jc w:val="both"/>
    </w:pPr>
    <w:rPr>
      <w:rFonts w:ascii="Arial" w:eastAsia="Times New Roman" w:hAnsi="Arial" w:cs="Arial"/>
      <w:snapToGrid w:val="0"/>
      <w:color w:val="333333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860FA"/>
    <w:rPr>
      <w:rFonts w:ascii="Arial" w:eastAsia="Times New Roman" w:hAnsi="Arial" w:cs="Arial"/>
      <w:snapToGrid w:val="0"/>
      <w:color w:val="333333"/>
      <w:sz w:val="20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A860FA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FA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F65275"/>
    <w:rPr>
      <w:b/>
      <w:bCs/>
    </w:rPr>
  </w:style>
  <w:style w:type="paragraph" w:styleId="NormalWeb">
    <w:name w:val="Normal (Web)"/>
    <w:basedOn w:val="Normal"/>
    <w:uiPriority w:val="99"/>
    <w:rsid w:val="004B7BB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2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6205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4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3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73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2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46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59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25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5433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88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61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12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508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854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08137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8120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3816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890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4253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1826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26317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06668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2882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72104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94901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52112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3</cp:revision>
  <cp:lastPrinted>2014-12-18T13:54:00Z</cp:lastPrinted>
  <dcterms:created xsi:type="dcterms:W3CDTF">2014-12-17T11:34:00Z</dcterms:created>
  <dcterms:modified xsi:type="dcterms:W3CDTF">2014-12-18T13:56:00Z</dcterms:modified>
</cp:coreProperties>
</file>